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E08" w:rsidRDefault="00CA7E08">
      <w:pPr>
        <w:pStyle w:val="Title"/>
        <w:rPr>
          <w:rFonts w:ascii="Arial Narrow" w:hAnsi="Arial Narrow" w:cs="Arial Narrow"/>
          <w:sz w:val="40"/>
          <w:szCs w:val="40"/>
          <w:lang w:val="pt-BR"/>
        </w:rPr>
      </w:pPr>
    </w:p>
    <w:p w:rsidR="00CA7E08" w:rsidRPr="001A4F04" w:rsidRDefault="00CA7E08" w:rsidP="00340687">
      <w:pPr>
        <w:pStyle w:val="Title"/>
        <w:rPr>
          <w:rFonts w:ascii="Arial Narrow" w:hAnsi="Arial Narrow" w:cs="Arial Narrow"/>
          <w:sz w:val="24"/>
          <w:szCs w:val="24"/>
          <w:lang w:val="pt-BR"/>
        </w:rPr>
      </w:pPr>
      <w:r w:rsidRPr="00F568DD">
        <w:rPr>
          <w:rFonts w:ascii="Arial Narrow" w:hAnsi="Arial Narrow" w:cs="Arial Narrow"/>
          <w:sz w:val="40"/>
          <w:szCs w:val="40"/>
          <w:lang w:val="pt-BR"/>
        </w:rPr>
        <w:t xml:space="preserve">René </w:t>
      </w:r>
      <w:r>
        <w:rPr>
          <w:rFonts w:ascii="Arial Narrow" w:hAnsi="Arial Narrow" w:cs="Arial Narrow"/>
          <w:sz w:val="40"/>
          <w:szCs w:val="40"/>
          <w:lang w:val="pt-BR"/>
        </w:rPr>
        <w:t xml:space="preserve">Antonio </w:t>
      </w:r>
      <w:r w:rsidRPr="00F568DD">
        <w:rPr>
          <w:rFonts w:ascii="Arial Narrow" w:hAnsi="Arial Narrow" w:cs="Arial Narrow"/>
          <w:sz w:val="40"/>
          <w:szCs w:val="40"/>
          <w:lang w:val="pt-BR"/>
        </w:rPr>
        <w:t>Orellana Cuevas</w:t>
      </w:r>
    </w:p>
    <w:p w:rsidR="00CA7E08" w:rsidRDefault="00CA7E08" w:rsidP="00340687">
      <w:pPr>
        <w:jc w:val="center"/>
        <w:outlineLvl w:val="0"/>
        <w:rPr>
          <w:rFonts w:ascii="Arial Narrow" w:hAnsi="Arial Narrow" w:cs="Arial Narrow"/>
          <w:sz w:val="24"/>
          <w:szCs w:val="24"/>
          <w:lang w:val="pt-BR"/>
        </w:rPr>
      </w:pPr>
      <w:r>
        <w:rPr>
          <w:rFonts w:ascii="Arial Narrow" w:hAnsi="Arial Narrow" w:cs="Arial Narrow"/>
          <w:sz w:val="24"/>
          <w:szCs w:val="24"/>
          <w:lang w:val="pt-BR"/>
        </w:rPr>
        <w:t>Direccion, Tercera Avenida Nº 1152, Comuna San Miguel, Ciudad Santiago</w:t>
      </w:r>
    </w:p>
    <w:p w:rsidR="00CA7E08" w:rsidRPr="001A4F04" w:rsidRDefault="00CA7E08" w:rsidP="00340687">
      <w:pPr>
        <w:jc w:val="center"/>
        <w:outlineLvl w:val="0"/>
        <w:rPr>
          <w:rFonts w:ascii="Arial Narrow" w:hAnsi="Arial Narrow" w:cs="Arial Narrow"/>
          <w:sz w:val="24"/>
          <w:szCs w:val="24"/>
          <w:lang w:val="pt-BR"/>
        </w:rPr>
      </w:pPr>
      <w:r>
        <w:rPr>
          <w:rFonts w:ascii="Arial Narrow" w:hAnsi="Arial Narrow" w:cs="Arial Narrow"/>
          <w:sz w:val="24"/>
          <w:szCs w:val="24"/>
          <w:lang w:val="pt-BR"/>
        </w:rPr>
        <w:t xml:space="preserve">Fecha de </w:t>
      </w:r>
      <w:r w:rsidRPr="00340687">
        <w:rPr>
          <w:rFonts w:ascii="Arial Narrow" w:hAnsi="Arial Narrow" w:cs="Arial Narrow"/>
          <w:sz w:val="24"/>
          <w:szCs w:val="24"/>
        </w:rPr>
        <w:t>Nacimiento</w:t>
      </w:r>
      <w:r>
        <w:rPr>
          <w:rFonts w:ascii="Arial Narrow" w:hAnsi="Arial Narrow" w:cs="Arial Narrow"/>
          <w:sz w:val="24"/>
          <w:szCs w:val="24"/>
          <w:lang w:val="pt-BR"/>
        </w:rPr>
        <w:t>: 25-06-1979, 33 años</w:t>
      </w:r>
    </w:p>
    <w:p w:rsidR="00CA7E08" w:rsidRDefault="00CA7E08" w:rsidP="00340687">
      <w:pPr>
        <w:jc w:val="center"/>
        <w:outlineLvl w:val="0"/>
        <w:rPr>
          <w:rFonts w:ascii="Arial Narrow" w:hAnsi="Arial Narrow" w:cs="Arial Narrow"/>
          <w:sz w:val="24"/>
          <w:szCs w:val="24"/>
          <w:lang w:val="pt-BR"/>
        </w:rPr>
      </w:pPr>
      <w:r w:rsidRPr="00E15820">
        <w:rPr>
          <w:rFonts w:ascii="Arial Narrow" w:hAnsi="Arial Narrow" w:cs="Arial Narrow"/>
          <w:sz w:val="24"/>
          <w:szCs w:val="24"/>
          <w:lang w:val="pt-BR"/>
        </w:rPr>
        <w:t xml:space="preserve">Teléfono Celular (09) </w:t>
      </w:r>
      <w:r>
        <w:rPr>
          <w:rFonts w:ascii="Arial Narrow" w:hAnsi="Arial Narrow" w:cs="Arial Narrow"/>
          <w:sz w:val="24"/>
          <w:szCs w:val="24"/>
          <w:lang w:val="pt-BR"/>
        </w:rPr>
        <w:t>96696725 - 89334045</w:t>
      </w:r>
    </w:p>
    <w:p w:rsidR="00CA7E08" w:rsidRDefault="00CA7E08" w:rsidP="00340687">
      <w:pPr>
        <w:jc w:val="center"/>
        <w:outlineLvl w:val="0"/>
        <w:rPr>
          <w:rFonts w:ascii="Arial Narrow" w:hAnsi="Arial Narrow" w:cs="Arial Narrow"/>
          <w:sz w:val="24"/>
          <w:szCs w:val="24"/>
          <w:lang w:val="pt-BR"/>
        </w:rPr>
      </w:pPr>
      <w:r>
        <w:rPr>
          <w:rFonts w:ascii="Arial Narrow" w:hAnsi="Arial Narrow" w:cs="Arial Narrow"/>
          <w:sz w:val="24"/>
          <w:szCs w:val="24"/>
          <w:lang w:val="pt-BR"/>
        </w:rPr>
        <w:t xml:space="preserve">E-mail: </w:t>
      </w:r>
      <w:hyperlink r:id="rId7" w:history="1">
        <w:r w:rsidRPr="00E90925">
          <w:rPr>
            <w:rStyle w:val="Hyperlink"/>
            <w:rFonts w:ascii="Arial Narrow" w:hAnsi="Arial Narrow" w:cs="Arial Narrow"/>
            <w:sz w:val="24"/>
            <w:szCs w:val="24"/>
            <w:lang w:val="pt-BR"/>
          </w:rPr>
          <w:t>alerce22@hotmail.com</w:t>
        </w:r>
      </w:hyperlink>
    </w:p>
    <w:p w:rsidR="00CA7E08" w:rsidRDefault="00CA7E08" w:rsidP="00340687">
      <w:pPr>
        <w:jc w:val="center"/>
        <w:outlineLvl w:val="0"/>
        <w:rPr>
          <w:rFonts w:ascii="Arial Narrow" w:hAnsi="Arial Narrow" w:cs="Arial Narrow"/>
          <w:sz w:val="24"/>
          <w:szCs w:val="24"/>
          <w:lang w:val="pt-BR"/>
        </w:rPr>
      </w:pPr>
      <w:hyperlink r:id="rId8" w:history="1">
        <w:r w:rsidRPr="00E90925">
          <w:rPr>
            <w:rStyle w:val="Hyperlink"/>
            <w:rFonts w:ascii="Arial Narrow" w:hAnsi="Arial Narrow" w:cs="Arial Narrow"/>
            <w:sz w:val="24"/>
            <w:szCs w:val="24"/>
            <w:lang w:val="pt-BR"/>
          </w:rPr>
          <w:t>rené.orellana@gmail.com</w:t>
        </w:r>
      </w:hyperlink>
    </w:p>
    <w:p w:rsidR="00CA7E08" w:rsidRPr="00E15820" w:rsidRDefault="00CA7E08">
      <w:pPr>
        <w:jc w:val="center"/>
        <w:outlineLvl w:val="0"/>
        <w:rPr>
          <w:rFonts w:ascii="Arial Narrow" w:hAnsi="Arial Narrow" w:cs="Arial Narrow"/>
          <w:sz w:val="24"/>
          <w:szCs w:val="24"/>
          <w:lang w:val="pt-BR"/>
        </w:rPr>
      </w:pPr>
    </w:p>
    <w:p w:rsidR="00CA7E08" w:rsidRDefault="00CA7E08">
      <w:pPr>
        <w:pStyle w:val="Title"/>
        <w:jc w:val="both"/>
        <w:outlineLvl w:val="0"/>
        <w:rPr>
          <w:rFonts w:ascii="Arial Narrow" w:hAnsi="Arial Narrow" w:cs="Arial Narrow"/>
          <w:b w:val="0"/>
          <w:bCs w:val="0"/>
          <w:sz w:val="24"/>
          <w:szCs w:val="24"/>
        </w:rPr>
      </w:pPr>
    </w:p>
    <w:p w:rsidR="00CA7E08" w:rsidRDefault="00CA7E08">
      <w:pPr>
        <w:pStyle w:val="Title"/>
        <w:jc w:val="both"/>
        <w:outlineLvl w:val="0"/>
        <w:rPr>
          <w:rFonts w:ascii="Arial Narrow" w:hAnsi="Arial Narrow" w:cs="Arial Narrow"/>
          <w:b w:val="0"/>
          <w:bCs w:val="0"/>
          <w:sz w:val="24"/>
          <w:szCs w:val="24"/>
        </w:rPr>
      </w:pPr>
    </w:p>
    <w:p w:rsidR="00CA7E08" w:rsidRDefault="00CA7E08">
      <w:pPr>
        <w:pStyle w:val="Title"/>
        <w:jc w:val="both"/>
        <w:outlineLvl w:val="0"/>
        <w:rPr>
          <w:rFonts w:ascii="Arial Narrow" w:hAnsi="Arial Narrow" w:cs="Arial Narrow"/>
          <w:b w:val="0"/>
          <w:bCs w:val="0"/>
          <w:sz w:val="24"/>
          <w:szCs w:val="24"/>
        </w:rPr>
      </w:pPr>
    </w:p>
    <w:p w:rsidR="00CA7E08" w:rsidRPr="00AB24E5" w:rsidRDefault="00CA7E08">
      <w:pPr>
        <w:pStyle w:val="Title"/>
        <w:jc w:val="both"/>
        <w:outlineLvl w:val="0"/>
        <w:rPr>
          <w:rFonts w:ascii="Arial Narrow" w:hAnsi="Arial Narrow" w:cs="Arial Narrow"/>
          <w:b w:val="0"/>
          <w:bCs w:val="0"/>
          <w:sz w:val="24"/>
          <w:szCs w:val="24"/>
        </w:rPr>
      </w:pPr>
    </w:p>
    <w:p w:rsidR="00CA7E08" w:rsidRPr="00AB24E5" w:rsidRDefault="00CA7E08" w:rsidP="00B45B45">
      <w:pPr>
        <w:ind w:left="720"/>
        <w:rPr>
          <w:rFonts w:ascii="Arial Narrow" w:hAnsi="Arial Narrow" w:cs="Arial Narrow"/>
          <w:sz w:val="24"/>
          <w:szCs w:val="24"/>
        </w:rPr>
      </w:pPr>
      <w:r w:rsidRPr="00AB24E5">
        <w:rPr>
          <w:rFonts w:ascii="Arial Narrow" w:hAnsi="Arial Narrow" w:cs="Arial Narrow"/>
          <w:sz w:val="24"/>
          <w:szCs w:val="24"/>
        </w:rPr>
        <w:t xml:space="preserve">Profesional con </w:t>
      </w:r>
      <w:r>
        <w:rPr>
          <w:rFonts w:ascii="Arial Narrow" w:hAnsi="Arial Narrow" w:cs="Arial Narrow"/>
          <w:sz w:val="24"/>
          <w:szCs w:val="24"/>
        </w:rPr>
        <w:t xml:space="preserve">15 </w:t>
      </w:r>
      <w:r w:rsidRPr="00AB24E5">
        <w:rPr>
          <w:rFonts w:ascii="Arial Narrow" w:hAnsi="Arial Narrow" w:cs="Arial Narrow"/>
          <w:sz w:val="24"/>
          <w:szCs w:val="24"/>
        </w:rPr>
        <w:t>años de experiencia en Comercio Exter</w:t>
      </w:r>
      <w:r>
        <w:rPr>
          <w:rFonts w:ascii="Arial Narrow" w:hAnsi="Arial Narrow" w:cs="Arial Narrow"/>
          <w:sz w:val="24"/>
          <w:szCs w:val="24"/>
        </w:rPr>
        <w:t>ior, excelente desempeño como líder y trabajo en equipo,</w:t>
      </w:r>
      <w:r w:rsidRPr="00AB24E5">
        <w:rPr>
          <w:rFonts w:ascii="Arial Narrow" w:hAnsi="Arial Narrow" w:cs="Arial Narrow"/>
          <w:sz w:val="24"/>
          <w:szCs w:val="24"/>
        </w:rPr>
        <w:t xml:space="preserve"> tolerancia al desempeño bajo presión, proactivo con un alto potencial de desarrollo en distintas áreas, aportando todos mis conocimientos. </w:t>
      </w:r>
      <w:r>
        <w:rPr>
          <w:rFonts w:ascii="Arial Narrow" w:hAnsi="Arial Narrow" w:cs="Arial Narrow"/>
          <w:sz w:val="24"/>
          <w:szCs w:val="24"/>
        </w:rPr>
        <w:t>Analista</w:t>
      </w:r>
      <w:r w:rsidRPr="00AB24E5">
        <w:rPr>
          <w:rFonts w:ascii="Arial Narrow" w:hAnsi="Arial Narrow" w:cs="Arial Narrow"/>
          <w:sz w:val="24"/>
          <w:szCs w:val="24"/>
        </w:rPr>
        <w:t>, ordenado y responsable potencian mi labor profesional siempre con la mejor disposición al trabajo de excelencia</w:t>
      </w:r>
      <w:r>
        <w:rPr>
          <w:rFonts w:ascii="Arial Narrow" w:hAnsi="Arial Narrow" w:cs="Arial Narrow"/>
          <w:sz w:val="24"/>
          <w:szCs w:val="24"/>
        </w:rPr>
        <w:t xml:space="preserve">. </w:t>
      </w:r>
      <w:r w:rsidRPr="00AB24E5">
        <w:rPr>
          <w:rFonts w:ascii="Arial Narrow" w:hAnsi="Arial Narrow" w:cs="Arial Narrow"/>
          <w:sz w:val="24"/>
          <w:szCs w:val="24"/>
        </w:rPr>
        <w:t xml:space="preserve">Mi desempeño abarca tanto labores de líder como también al apoyo integral en distintos departamentos como el área Comercial, logística, operacional, Mktg, distribución, contabilidad o producción, </w:t>
      </w:r>
      <w:r>
        <w:rPr>
          <w:rFonts w:ascii="Arial Narrow" w:hAnsi="Arial Narrow" w:cs="Arial Narrow"/>
          <w:sz w:val="24"/>
          <w:szCs w:val="24"/>
        </w:rPr>
        <w:t xml:space="preserve">esto </w:t>
      </w:r>
      <w:r w:rsidRPr="00AB24E5">
        <w:rPr>
          <w:rFonts w:ascii="Arial Narrow" w:hAnsi="Arial Narrow" w:cs="Arial Narrow"/>
          <w:sz w:val="24"/>
          <w:szCs w:val="24"/>
        </w:rPr>
        <w:t>debido a mi formación académica profesional y experiencia laboral comprobada</w:t>
      </w:r>
      <w:r>
        <w:rPr>
          <w:rFonts w:ascii="Arial Narrow" w:hAnsi="Arial Narrow" w:cs="Arial Narrow"/>
          <w:sz w:val="24"/>
          <w:szCs w:val="24"/>
        </w:rPr>
        <w:t>, para ello la tecnología me ha apoyado satisfactoriamente en incluir dentro de mis conocimiento sistemas ERP como los son SAP Login y Bussines, Softram y Fin 700 también se incluye los sistemas operativos a nivel usuario como LINUX y WINDOWS además de Exel nivel avanzado como es el manejo de planillas dinámicas y otros, considerando también mi buena redacción y comprensión del ingles técnico que se ocupa en comercio exterior.</w:t>
      </w:r>
    </w:p>
    <w:p w:rsidR="00CA7E08" w:rsidRDefault="00CA7E08" w:rsidP="00B45B45">
      <w:pPr>
        <w:pStyle w:val="Title"/>
        <w:ind w:left="720"/>
        <w:jc w:val="both"/>
        <w:outlineLvl w:val="0"/>
        <w:rPr>
          <w:rFonts w:ascii="Arial Narrow" w:hAnsi="Arial Narrow" w:cs="Arial Narrow"/>
          <w:b w:val="0"/>
          <w:bCs w:val="0"/>
          <w:sz w:val="24"/>
          <w:szCs w:val="24"/>
        </w:rPr>
      </w:pPr>
    </w:p>
    <w:p w:rsidR="00CA7E08" w:rsidRDefault="00CA7E08" w:rsidP="00B45B45">
      <w:pPr>
        <w:pStyle w:val="Title"/>
        <w:ind w:left="720"/>
        <w:jc w:val="both"/>
        <w:outlineLvl w:val="0"/>
        <w:rPr>
          <w:rFonts w:ascii="Arial Narrow" w:hAnsi="Arial Narrow" w:cs="Arial Narrow"/>
          <w:b w:val="0"/>
          <w:bCs w:val="0"/>
          <w:sz w:val="24"/>
          <w:szCs w:val="24"/>
        </w:rPr>
      </w:pPr>
    </w:p>
    <w:p w:rsidR="00CA7E08" w:rsidRDefault="00CA7E08" w:rsidP="00B45B45">
      <w:pPr>
        <w:pStyle w:val="Title"/>
        <w:ind w:left="720"/>
        <w:jc w:val="both"/>
        <w:outlineLvl w:val="0"/>
        <w:rPr>
          <w:rFonts w:ascii="Arial Narrow" w:hAnsi="Arial Narrow" w:cs="Arial Narrow"/>
          <w:b w:val="0"/>
          <w:bCs w:val="0"/>
          <w:sz w:val="24"/>
          <w:szCs w:val="24"/>
        </w:rPr>
      </w:pPr>
      <w:r>
        <w:rPr>
          <w:rFonts w:ascii="Arial Narrow" w:hAnsi="Arial Narrow" w:cs="Arial Narrow"/>
          <w:b w:val="0"/>
          <w:bCs w:val="0"/>
          <w:sz w:val="24"/>
          <w:szCs w:val="24"/>
        </w:rPr>
        <w:t>Por cuanto se refiere a mis logros y metas las he cumplido a cabalidad, certificando que en mis últimos 3 años he dado como satisfacción gerencial en reducir los gastos operacionales no afectos al costo directo en mas de un 100% para ello se han realizado las gestiones necesarias para la coordinación con las distintas entidades privadas que participan regularmente en las operaciones de Comercio Exterior, cabe mencionar que mis años de experiencia me han llevado a ser un excelente negociador de tarifa ante los Embarcadores para ello se han reducido los costos en flete y demás gastos en un 45% sobre el valor CIF, sin contar con las distintas coordinación de rutas de embarques que han mejorado los tiempos de transito desde 25 a 12 días, además de ordenamiento en la contabilización de los gastos y regularizaciones de las cuentas corrientes de los distintos proveedores tanto extranjeros como nacionales.</w:t>
      </w:r>
    </w:p>
    <w:p w:rsidR="00CA7E08" w:rsidRDefault="00CA7E08" w:rsidP="00B45B45">
      <w:pPr>
        <w:pStyle w:val="Title"/>
        <w:ind w:left="720"/>
        <w:jc w:val="both"/>
        <w:outlineLvl w:val="0"/>
        <w:rPr>
          <w:rFonts w:ascii="Arial Narrow" w:hAnsi="Arial Narrow" w:cs="Arial Narrow"/>
          <w:b w:val="0"/>
          <w:bCs w:val="0"/>
          <w:sz w:val="24"/>
          <w:szCs w:val="24"/>
        </w:rPr>
      </w:pPr>
    </w:p>
    <w:p w:rsidR="00CA7E08" w:rsidRDefault="00CA7E08" w:rsidP="00B45B45">
      <w:pPr>
        <w:pStyle w:val="Title"/>
        <w:ind w:left="720"/>
        <w:jc w:val="both"/>
        <w:outlineLvl w:val="0"/>
        <w:rPr>
          <w:rFonts w:ascii="Arial Narrow" w:hAnsi="Arial Narrow" w:cs="Arial Narrow"/>
          <w:b w:val="0"/>
          <w:bCs w:val="0"/>
          <w:sz w:val="24"/>
          <w:szCs w:val="24"/>
        </w:rPr>
      </w:pPr>
    </w:p>
    <w:p w:rsidR="00CA7E08" w:rsidRDefault="00CA7E08" w:rsidP="00B45B45">
      <w:pPr>
        <w:pStyle w:val="Title"/>
        <w:ind w:left="720"/>
        <w:jc w:val="both"/>
        <w:outlineLvl w:val="0"/>
        <w:rPr>
          <w:rFonts w:ascii="Arial Narrow" w:hAnsi="Arial Narrow" w:cs="Arial Narrow"/>
          <w:b w:val="0"/>
          <w:bCs w:val="0"/>
          <w:sz w:val="24"/>
          <w:szCs w:val="24"/>
        </w:rPr>
      </w:pPr>
      <w:r w:rsidRPr="001A5B5F">
        <w:rPr>
          <w:rFonts w:ascii="Arial Narrow" w:hAnsi="Arial Narrow" w:cs="Arial Narrow"/>
          <w:b w:val="0"/>
          <w:bCs w:val="0"/>
          <w:sz w:val="24"/>
          <w:szCs w:val="24"/>
          <w:lang w:val="es-ES"/>
        </w:rPr>
        <w:t>Motivación: Mis mayores motivaciones para postular a la Empresa y Cargo son: poder desarrollar todo mi potencial Profesional en una Empresa seria y a Largo Plazo, aportar ideas y soluciones, también me motiva el aceptar nuevos desafíos profesionales que cumplir, por último me motiva liderar cumplir y organizar a mi Equipo de Trabajo para el fiel cumplimiento al momento de reportar los diferentes requerimientos para la Toma de decisiones de la Empresa.</w:t>
      </w:r>
    </w:p>
    <w:p w:rsidR="00CA7E08" w:rsidRPr="00AB24E5" w:rsidRDefault="00CA7E08" w:rsidP="00B45B45">
      <w:pPr>
        <w:pStyle w:val="Title"/>
        <w:ind w:left="720"/>
        <w:jc w:val="both"/>
        <w:outlineLvl w:val="0"/>
        <w:rPr>
          <w:rFonts w:ascii="Arial Narrow" w:hAnsi="Arial Narrow" w:cs="Arial Narrow"/>
          <w:b w:val="0"/>
          <w:bCs w:val="0"/>
          <w:sz w:val="24"/>
          <w:szCs w:val="24"/>
        </w:rPr>
      </w:pPr>
    </w:p>
    <w:p w:rsidR="00CA7E08" w:rsidRDefault="00CA7E08">
      <w:pPr>
        <w:pStyle w:val="Interline"/>
        <w:rPr>
          <w:rFonts w:ascii="Arial Narrow" w:hAnsi="Arial Narrow" w:cs="Arial Narrow"/>
          <w:sz w:val="24"/>
          <w:szCs w:val="24"/>
        </w:rPr>
      </w:pPr>
    </w:p>
    <w:p w:rsidR="00CA7E08" w:rsidRDefault="00CA7E08">
      <w:pPr>
        <w:pStyle w:val="Interline"/>
        <w:rPr>
          <w:rFonts w:ascii="Arial Narrow" w:hAnsi="Arial Narrow" w:cs="Arial Narrow"/>
          <w:sz w:val="24"/>
          <w:szCs w:val="24"/>
        </w:rPr>
      </w:pPr>
    </w:p>
    <w:p w:rsidR="00CA7E08" w:rsidRDefault="00CA7E08">
      <w:pPr>
        <w:pStyle w:val="Interline"/>
        <w:rPr>
          <w:rFonts w:ascii="Arial Narrow" w:hAnsi="Arial Narrow" w:cs="Arial Narrow"/>
          <w:sz w:val="24"/>
          <w:szCs w:val="24"/>
        </w:rPr>
      </w:pPr>
    </w:p>
    <w:p w:rsidR="00CA7E08" w:rsidRDefault="00CA7E08">
      <w:pPr>
        <w:pStyle w:val="Interline"/>
        <w:rPr>
          <w:rFonts w:ascii="Arial Narrow" w:hAnsi="Arial Narrow" w:cs="Arial Narrow"/>
          <w:sz w:val="24"/>
          <w:szCs w:val="24"/>
        </w:rPr>
      </w:pPr>
    </w:p>
    <w:p w:rsidR="00CA7E08" w:rsidRDefault="00CA7E08">
      <w:pPr>
        <w:pStyle w:val="Interline"/>
        <w:rPr>
          <w:rFonts w:ascii="Arial Narrow" w:hAnsi="Arial Narrow" w:cs="Arial Narrow"/>
          <w:sz w:val="24"/>
          <w:szCs w:val="24"/>
        </w:rPr>
      </w:pPr>
    </w:p>
    <w:p w:rsidR="00CA7E08" w:rsidRDefault="00CA7E08">
      <w:pPr>
        <w:pStyle w:val="Interline"/>
        <w:rPr>
          <w:rFonts w:ascii="Arial Narrow" w:hAnsi="Arial Narrow" w:cs="Arial Narrow"/>
          <w:sz w:val="24"/>
          <w:szCs w:val="24"/>
        </w:rPr>
      </w:pPr>
    </w:p>
    <w:p w:rsidR="00CA7E08" w:rsidRDefault="00CA7E08">
      <w:pPr>
        <w:pStyle w:val="Interline"/>
        <w:rPr>
          <w:rFonts w:ascii="Arial Narrow" w:hAnsi="Arial Narrow" w:cs="Arial Narrow"/>
          <w:sz w:val="24"/>
          <w:szCs w:val="24"/>
        </w:rPr>
      </w:pPr>
    </w:p>
    <w:p w:rsidR="00CA7E08" w:rsidRDefault="00CA7E08">
      <w:pPr>
        <w:pStyle w:val="Interline"/>
        <w:rPr>
          <w:rFonts w:ascii="Arial Narrow" w:hAnsi="Arial Narrow" w:cs="Arial Narrow"/>
          <w:sz w:val="24"/>
          <w:szCs w:val="24"/>
        </w:rPr>
      </w:pPr>
    </w:p>
    <w:p w:rsidR="00CA7E08" w:rsidRDefault="00CA7E08">
      <w:pPr>
        <w:pStyle w:val="Interline"/>
        <w:rPr>
          <w:rFonts w:ascii="Arial Narrow" w:hAnsi="Arial Narrow" w:cs="Arial Narrow"/>
          <w:sz w:val="24"/>
          <w:szCs w:val="24"/>
        </w:rPr>
      </w:pPr>
    </w:p>
    <w:p w:rsidR="00CA7E08" w:rsidRDefault="00CA7E08">
      <w:pPr>
        <w:pStyle w:val="Interline"/>
        <w:rPr>
          <w:rFonts w:ascii="Arial Narrow" w:hAnsi="Arial Narrow" w:cs="Arial Narrow"/>
          <w:sz w:val="24"/>
          <w:szCs w:val="24"/>
        </w:rPr>
      </w:pPr>
      <w:r>
        <w:rPr>
          <w:rFonts w:ascii="Arial Narrow" w:hAnsi="Arial Narrow" w:cs="Arial Narrow"/>
          <w:sz w:val="24"/>
          <w:szCs w:val="24"/>
        </w:rPr>
        <w:t>EXPERIENCIA LABORAL</w:t>
      </w:r>
    </w:p>
    <w:p w:rsidR="00CA7E08" w:rsidRDefault="00CA7E08">
      <w:pPr>
        <w:pStyle w:val="Interline"/>
        <w:rPr>
          <w:rFonts w:ascii="Arial Narrow" w:hAnsi="Arial Narrow" w:cs="Arial Narrow"/>
          <w:sz w:val="24"/>
          <w:szCs w:val="24"/>
        </w:rPr>
      </w:pPr>
    </w:p>
    <w:p w:rsidR="00CA7E08" w:rsidRPr="00CD2A24" w:rsidRDefault="00CA7E08" w:rsidP="00622D4C">
      <w:pPr>
        <w:numPr>
          <w:ilvl w:val="0"/>
          <w:numId w:val="20"/>
        </w:numPr>
        <w:rPr>
          <w:rFonts w:ascii="Arial Narrow" w:hAnsi="Arial Narrow" w:cs="Arial Narrow"/>
          <w:b/>
          <w:bCs/>
          <w:sz w:val="24"/>
          <w:szCs w:val="24"/>
        </w:rPr>
      </w:pPr>
      <w:r>
        <w:rPr>
          <w:rFonts w:ascii="Arial Narrow" w:hAnsi="Arial Narrow" w:cs="Arial Narrow"/>
          <w:b/>
          <w:bCs/>
          <w:sz w:val="24"/>
          <w:szCs w:val="24"/>
        </w:rPr>
        <w:t>COMPAÑÍA TRIUMPH INTERNATIONAL DE CHILE</w:t>
      </w:r>
    </w:p>
    <w:p w:rsidR="00CA7E08" w:rsidRPr="00CD2A24" w:rsidRDefault="00CA7E08" w:rsidP="00622D4C">
      <w:pPr>
        <w:rPr>
          <w:rFonts w:ascii="Arial Narrow" w:hAnsi="Arial Narrow" w:cs="Arial Narrow"/>
          <w:b/>
          <w:bCs/>
          <w:sz w:val="24"/>
          <w:szCs w:val="24"/>
        </w:rPr>
      </w:pPr>
      <w:r>
        <w:rPr>
          <w:rFonts w:ascii="Arial Narrow" w:hAnsi="Arial Narrow" w:cs="Arial Narrow"/>
          <w:b/>
          <w:bCs/>
          <w:sz w:val="24"/>
          <w:szCs w:val="24"/>
        </w:rPr>
        <w:t>Septiembre 2012 a Febrero 2013</w:t>
      </w:r>
    </w:p>
    <w:p w:rsidR="00CA7E08" w:rsidRPr="00CD2A24" w:rsidRDefault="00CA7E08" w:rsidP="00622D4C">
      <w:pPr>
        <w:rPr>
          <w:rFonts w:ascii="Arial Narrow" w:hAnsi="Arial Narrow" w:cs="Arial Narrow"/>
          <w:b/>
          <w:bCs/>
          <w:sz w:val="24"/>
          <w:szCs w:val="24"/>
        </w:rPr>
      </w:pPr>
      <w:r w:rsidRPr="00CD2A24">
        <w:rPr>
          <w:rFonts w:ascii="Arial Narrow" w:hAnsi="Arial Narrow" w:cs="Arial Narrow"/>
          <w:b/>
          <w:bCs/>
          <w:sz w:val="24"/>
          <w:szCs w:val="24"/>
        </w:rPr>
        <w:t>Importadora</w:t>
      </w:r>
      <w:r>
        <w:rPr>
          <w:rFonts w:ascii="Arial Narrow" w:hAnsi="Arial Narrow" w:cs="Arial Narrow"/>
          <w:b/>
          <w:bCs/>
          <w:sz w:val="24"/>
          <w:szCs w:val="24"/>
        </w:rPr>
        <w:t>, exportadora y comercializadora de Lencería y Corsetería para Retail. Compañía Alemana con presencia el mas de 40 países.</w:t>
      </w:r>
    </w:p>
    <w:p w:rsidR="00CA7E08" w:rsidRDefault="00CA7E08" w:rsidP="00622D4C">
      <w:pPr>
        <w:rPr>
          <w:rFonts w:ascii="Arial Narrow" w:hAnsi="Arial Narrow" w:cs="Arial Narrow"/>
          <w:sz w:val="24"/>
          <w:szCs w:val="24"/>
        </w:rPr>
      </w:pPr>
    </w:p>
    <w:p w:rsidR="00CA7E08" w:rsidRPr="001B34C8" w:rsidRDefault="00CA7E08" w:rsidP="00622D4C">
      <w:pPr>
        <w:pStyle w:val="Interline"/>
        <w:rPr>
          <w:rFonts w:ascii="Arial Narrow" w:hAnsi="Arial Narrow" w:cs="Arial Narrow"/>
          <w:b w:val="0"/>
          <w:bCs w:val="0"/>
          <w:sz w:val="24"/>
          <w:szCs w:val="24"/>
        </w:rPr>
      </w:pPr>
      <w:r w:rsidRPr="001B34C8">
        <w:rPr>
          <w:rFonts w:ascii="Arial Narrow" w:hAnsi="Arial Narrow" w:cs="Arial Narrow"/>
          <w:b w:val="0"/>
          <w:bCs w:val="0"/>
          <w:sz w:val="24"/>
          <w:szCs w:val="24"/>
        </w:rPr>
        <w:t>Asumo como Encargado del Área de Comercio Exterior, desempeñando funciones de coordinaciones de Embarques y administración Ventas el cual detalla como función principal el manejo de las OC y reservas para Retail. Junto con los costeos y manejo de Factores de Venta, en relación al comercio se ha innovado en los pagos de Derechos e Iva a través de la pagina web de tesorería además de formular nueva planilla de cálculos de costos con resultados positivos, en cuanto a lo relacionado con los embarques se ha propuesto la idea de mejorar los tiempos y costos Consol</w:t>
      </w:r>
      <w:r>
        <w:rPr>
          <w:rFonts w:ascii="Arial Narrow" w:hAnsi="Arial Narrow" w:cs="Arial Narrow"/>
          <w:b w:val="0"/>
          <w:bCs w:val="0"/>
          <w:sz w:val="24"/>
          <w:szCs w:val="24"/>
        </w:rPr>
        <w:t>idan</w:t>
      </w:r>
      <w:r w:rsidRPr="001B34C8">
        <w:rPr>
          <w:rFonts w:ascii="Arial Narrow" w:hAnsi="Arial Narrow" w:cs="Arial Narrow"/>
          <w:b w:val="0"/>
          <w:bCs w:val="0"/>
          <w:sz w:val="24"/>
          <w:szCs w:val="24"/>
        </w:rPr>
        <w:t>do la carga en países de Origen.</w:t>
      </w:r>
    </w:p>
    <w:p w:rsidR="00CA7E08" w:rsidRDefault="00CA7E08" w:rsidP="00622D4C">
      <w:pPr>
        <w:pStyle w:val="Interline"/>
        <w:rPr>
          <w:rFonts w:ascii="Arial Narrow" w:hAnsi="Arial Narrow" w:cs="Arial Narrow"/>
          <w:sz w:val="24"/>
          <w:szCs w:val="24"/>
        </w:rPr>
      </w:pPr>
    </w:p>
    <w:p w:rsidR="00CA7E08" w:rsidRPr="00CD2A24" w:rsidRDefault="00CA7E08" w:rsidP="00AB24E5">
      <w:pPr>
        <w:numPr>
          <w:ilvl w:val="0"/>
          <w:numId w:val="20"/>
        </w:numPr>
        <w:rPr>
          <w:rFonts w:ascii="Arial Narrow" w:hAnsi="Arial Narrow" w:cs="Arial Narrow"/>
          <w:b/>
          <w:bCs/>
          <w:sz w:val="24"/>
          <w:szCs w:val="24"/>
        </w:rPr>
      </w:pPr>
      <w:r w:rsidRPr="00CD2A24">
        <w:rPr>
          <w:rFonts w:ascii="Arial Narrow" w:hAnsi="Arial Narrow" w:cs="Arial Narrow"/>
          <w:b/>
          <w:bCs/>
          <w:sz w:val="24"/>
          <w:szCs w:val="24"/>
        </w:rPr>
        <w:t>EMPRESA TECNOGLOBAL</w:t>
      </w:r>
    </w:p>
    <w:p w:rsidR="00CA7E08" w:rsidRPr="00CD2A24" w:rsidRDefault="00CA7E08" w:rsidP="00AB24E5">
      <w:pPr>
        <w:rPr>
          <w:rFonts w:ascii="Arial Narrow" w:hAnsi="Arial Narrow" w:cs="Arial Narrow"/>
          <w:b/>
          <w:bCs/>
          <w:sz w:val="24"/>
          <w:szCs w:val="24"/>
        </w:rPr>
      </w:pPr>
      <w:r w:rsidRPr="00CD2A24">
        <w:rPr>
          <w:rFonts w:ascii="Arial Narrow" w:hAnsi="Arial Narrow" w:cs="Arial Narrow"/>
          <w:b/>
          <w:bCs/>
          <w:sz w:val="24"/>
          <w:szCs w:val="24"/>
        </w:rPr>
        <w:t>Junio 2011-</w:t>
      </w:r>
      <w:r>
        <w:rPr>
          <w:rFonts w:ascii="Arial Narrow" w:hAnsi="Arial Narrow" w:cs="Arial Narrow"/>
          <w:b/>
          <w:bCs/>
          <w:sz w:val="24"/>
          <w:szCs w:val="24"/>
        </w:rPr>
        <w:t xml:space="preserve"> a Agosto 2012</w:t>
      </w:r>
    </w:p>
    <w:p w:rsidR="00CA7E08" w:rsidRPr="00CD2A24" w:rsidRDefault="00CA7E08" w:rsidP="00AB24E5">
      <w:pPr>
        <w:rPr>
          <w:rFonts w:ascii="Arial Narrow" w:hAnsi="Arial Narrow" w:cs="Arial Narrow"/>
          <w:b/>
          <w:bCs/>
          <w:sz w:val="24"/>
          <w:szCs w:val="24"/>
        </w:rPr>
      </w:pPr>
      <w:r w:rsidRPr="00CD2A24">
        <w:rPr>
          <w:rFonts w:ascii="Arial Narrow" w:hAnsi="Arial Narrow" w:cs="Arial Narrow"/>
          <w:b/>
          <w:bCs/>
          <w:sz w:val="24"/>
          <w:szCs w:val="24"/>
        </w:rPr>
        <w:t>Importadora y distribuidora de Tecnología, perteneciente al Grupo SONDA lider en la distribución e importación de tecnologías para el país</w:t>
      </w:r>
      <w:r>
        <w:rPr>
          <w:rFonts w:ascii="Arial Narrow" w:hAnsi="Arial Narrow" w:cs="Arial Narrow"/>
          <w:b/>
          <w:bCs/>
          <w:sz w:val="24"/>
          <w:szCs w:val="24"/>
        </w:rPr>
        <w:t xml:space="preserve"> con representación de marcas reconocidas por ej: HP, LENOVO, CISCO etc. Y en la comercialización para Retail.</w:t>
      </w: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sz w:val="24"/>
          <w:szCs w:val="24"/>
        </w:rPr>
      </w:pPr>
      <w:r>
        <w:rPr>
          <w:rFonts w:ascii="Arial Narrow" w:hAnsi="Arial Narrow" w:cs="Arial Narrow"/>
          <w:sz w:val="24"/>
          <w:szCs w:val="24"/>
        </w:rPr>
        <w:t>Asumo como encargado de Cuenta de empresa TECNOGLOBAL, SONDA S.A y SONDA Panamá, siendo Analista de Comercio Exterior, desempeñando las funciones de coordinaciones de embarques tanto como Marítimo, Aéreo y Terrestre para la empresa, analista en costos de cada uno de los productos entregando informes al área comercial del costo directo de cada uno de los artículos además de presentar a gerencia presupuestos de pago para proveedores extranjeros (68 proveedores actualmente en cartera), además de los pagos a proveedores de servicio (actualmente 17 proveedores en cartera), analista de cada una de las cuentas contables manejadas por la empresa, logística y distribución a clientes nacionales, evaluador de solicitudes de apertura de Cartas de Crédito, también de tratados internacionales.</w:t>
      </w:r>
    </w:p>
    <w:p w:rsidR="00CA7E08" w:rsidRPr="001A4F04" w:rsidRDefault="00CA7E08">
      <w:pPr>
        <w:rPr>
          <w:rFonts w:ascii="Arial Narrow" w:hAnsi="Arial Narrow" w:cs="Arial Narrow"/>
          <w:sz w:val="24"/>
          <w:szCs w:val="24"/>
        </w:rPr>
      </w:pPr>
    </w:p>
    <w:p w:rsidR="00CA7E08" w:rsidRPr="00A93CA7" w:rsidRDefault="00CA7E08" w:rsidP="00AB24E5">
      <w:pPr>
        <w:pStyle w:val="Title"/>
        <w:jc w:val="both"/>
        <w:outlineLvl w:val="0"/>
        <w:rPr>
          <w:rFonts w:ascii="Arial Narrow" w:hAnsi="Arial Narrow" w:cs="Arial Narrow"/>
          <w:sz w:val="24"/>
          <w:szCs w:val="24"/>
        </w:rPr>
      </w:pPr>
      <w:r w:rsidRPr="00A93CA7">
        <w:rPr>
          <w:rFonts w:ascii="Arial Narrow" w:hAnsi="Arial Narrow" w:cs="Arial Narrow"/>
          <w:sz w:val="24"/>
          <w:szCs w:val="24"/>
        </w:rPr>
        <w:t>EMPRESA REICH S.A. DE COMERCIO EXTERIOR</w:t>
      </w:r>
    </w:p>
    <w:p w:rsidR="00CA7E08" w:rsidRPr="00A93CA7" w:rsidRDefault="00CA7E08" w:rsidP="00AB24E5">
      <w:pPr>
        <w:pStyle w:val="Title"/>
        <w:jc w:val="both"/>
        <w:outlineLvl w:val="0"/>
        <w:rPr>
          <w:rFonts w:ascii="Arial Narrow" w:hAnsi="Arial Narrow" w:cs="Arial Narrow"/>
          <w:sz w:val="24"/>
          <w:szCs w:val="24"/>
        </w:rPr>
      </w:pPr>
      <w:r w:rsidRPr="00A93CA7">
        <w:rPr>
          <w:rFonts w:ascii="Arial Narrow" w:hAnsi="Arial Narrow" w:cs="Arial Narrow"/>
          <w:sz w:val="24"/>
          <w:szCs w:val="24"/>
        </w:rPr>
        <w:t xml:space="preserve">Octubre 2010- </w:t>
      </w:r>
      <w:r>
        <w:rPr>
          <w:rFonts w:ascii="Arial Narrow" w:hAnsi="Arial Narrow" w:cs="Arial Narrow"/>
          <w:sz w:val="24"/>
          <w:szCs w:val="24"/>
        </w:rPr>
        <w:t>Mayo 2011</w:t>
      </w:r>
    </w:p>
    <w:p w:rsidR="00CA7E08" w:rsidRDefault="00CA7E08" w:rsidP="00AB24E5">
      <w:pPr>
        <w:pStyle w:val="Title"/>
        <w:jc w:val="both"/>
        <w:outlineLvl w:val="0"/>
        <w:rPr>
          <w:rFonts w:ascii="Arial Narrow" w:hAnsi="Arial Narrow" w:cs="Arial Narrow"/>
          <w:b w:val="0"/>
          <w:bCs w:val="0"/>
          <w:sz w:val="24"/>
          <w:szCs w:val="24"/>
        </w:rPr>
      </w:pPr>
      <w:r w:rsidRPr="00A93CA7">
        <w:rPr>
          <w:rFonts w:ascii="Arial Narrow" w:hAnsi="Arial Narrow" w:cs="Arial Narrow"/>
          <w:sz w:val="24"/>
          <w:szCs w:val="24"/>
        </w:rPr>
        <w:t>Importadora y Comercializadora de Instrumental medico y quirúrgico, además de Representante Legal en Chile de Marca Karl Storz</w:t>
      </w:r>
      <w:r>
        <w:rPr>
          <w:rFonts w:ascii="Arial Narrow" w:hAnsi="Arial Narrow" w:cs="Arial Narrow"/>
          <w:b w:val="0"/>
          <w:bCs w:val="0"/>
          <w:sz w:val="24"/>
          <w:szCs w:val="24"/>
        </w:rPr>
        <w:t>.</w:t>
      </w:r>
    </w:p>
    <w:p w:rsidR="00CA7E08" w:rsidRDefault="00CA7E08" w:rsidP="00AB24E5">
      <w:pPr>
        <w:pStyle w:val="Title"/>
        <w:jc w:val="both"/>
        <w:outlineLvl w:val="0"/>
        <w:rPr>
          <w:rFonts w:ascii="Arial Narrow" w:hAnsi="Arial Narrow" w:cs="Arial Narrow"/>
          <w:b w:val="0"/>
          <w:bCs w:val="0"/>
          <w:sz w:val="24"/>
          <w:szCs w:val="24"/>
        </w:rPr>
      </w:pPr>
    </w:p>
    <w:p w:rsidR="00CA7E08" w:rsidRDefault="00CA7E08" w:rsidP="00AB24E5">
      <w:pPr>
        <w:rPr>
          <w:rFonts w:ascii="Arial Narrow" w:hAnsi="Arial Narrow" w:cs="Arial Narrow"/>
          <w:sz w:val="24"/>
          <w:szCs w:val="24"/>
        </w:rPr>
      </w:pPr>
      <w:r w:rsidRPr="00A93CA7">
        <w:rPr>
          <w:rFonts w:ascii="Arial Narrow" w:hAnsi="Arial Narrow" w:cs="Arial Narrow"/>
          <w:sz w:val="24"/>
          <w:szCs w:val="24"/>
        </w:rPr>
        <w:t xml:space="preserve">Asume cargo de </w:t>
      </w:r>
      <w:r>
        <w:rPr>
          <w:rFonts w:ascii="Arial Narrow" w:hAnsi="Arial Narrow" w:cs="Arial Narrow"/>
          <w:sz w:val="24"/>
          <w:szCs w:val="24"/>
        </w:rPr>
        <w:t>Asistente</w:t>
      </w:r>
      <w:r w:rsidRPr="00A93CA7">
        <w:rPr>
          <w:rFonts w:ascii="Arial Narrow" w:hAnsi="Arial Narrow" w:cs="Arial Narrow"/>
          <w:sz w:val="24"/>
          <w:szCs w:val="24"/>
        </w:rPr>
        <w:t xml:space="preserve"> de Comercio Exterior,</w:t>
      </w:r>
      <w:r>
        <w:rPr>
          <w:rFonts w:ascii="Arial Narrow" w:hAnsi="Arial Narrow" w:cs="Arial Narrow"/>
          <w:sz w:val="24"/>
          <w:szCs w:val="24"/>
        </w:rPr>
        <w:t xml:space="preserve"> se encuentra</w:t>
      </w:r>
      <w:r w:rsidRPr="00A93CA7">
        <w:rPr>
          <w:rFonts w:ascii="Arial Narrow" w:hAnsi="Arial Narrow" w:cs="Arial Narrow"/>
          <w:sz w:val="24"/>
          <w:szCs w:val="24"/>
        </w:rPr>
        <w:t xml:space="preserve"> contacto directo con área comerc</w:t>
      </w:r>
      <w:r>
        <w:rPr>
          <w:rFonts w:ascii="Arial Narrow" w:hAnsi="Arial Narrow" w:cs="Arial Narrow"/>
          <w:sz w:val="24"/>
          <w:szCs w:val="24"/>
        </w:rPr>
        <w:t>ial, Logística y Bodega para un correspondiente manejo de Stock, además de comunicación directa con proveedores Nacionales y Extranjeros, coordinación con embarcadoras y empresas courier para el correcto cumplimiento de los tiempos establecidos por nuestros clientes, perfecto manejo de cartera de contactos tantos AGA de Aduanas como también Servicio de Aduana, además de Transportes y otros.</w:t>
      </w:r>
      <w:r w:rsidRPr="00A93CA7">
        <w:rPr>
          <w:rFonts w:ascii="Arial Narrow" w:hAnsi="Arial Narrow" w:cs="Arial Narrow"/>
          <w:sz w:val="24"/>
          <w:szCs w:val="24"/>
        </w:rPr>
        <w:t xml:space="preserve"> Relacionador involucrado en gestionar los Congresos Médicos realizados en Hospitales, Clínicas, o Universidades; Involucrado en la Importación de Robot Medico para la Clínica Indisa de proveedor Intuitive (Alemania)</w:t>
      </w:r>
      <w:r>
        <w:rPr>
          <w:rFonts w:ascii="Arial Narrow" w:hAnsi="Arial Narrow" w:cs="Arial Narrow"/>
          <w:sz w:val="24"/>
          <w:szCs w:val="24"/>
        </w:rPr>
        <w:t xml:space="preserve"> llamado Da-Vinci., catalogado por compañeros de labor como un excelente gestinador de procesos tanto aduaneros como proveedores nacionales</w:t>
      </w:r>
      <w:r w:rsidRPr="00A93CA7">
        <w:rPr>
          <w:rFonts w:ascii="Arial Narrow" w:hAnsi="Arial Narrow" w:cs="Arial Narrow"/>
          <w:sz w:val="24"/>
          <w:szCs w:val="24"/>
        </w:rPr>
        <w:t xml:space="preserve"> (Alemania)</w:t>
      </w: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b/>
          <w:bCs/>
          <w:sz w:val="24"/>
          <w:szCs w:val="24"/>
        </w:rPr>
      </w:pPr>
      <w:r>
        <w:rPr>
          <w:rFonts w:ascii="Arial Narrow" w:hAnsi="Arial Narrow" w:cs="Arial Narrow"/>
          <w:b/>
          <w:bCs/>
          <w:sz w:val="24"/>
          <w:szCs w:val="24"/>
        </w:rPr>
        <w:t>PHARMA INVESTI S.A.</w:t>
      </w:r>
    </w:p>
    <w:p w:rsidR="00CA7E08" w:rsidRDefault="00CA7E08" w:rsidP="00AB24E5">
      <w:pPr>
        <w:rPr>
          <w:rFonts w:ascii="Arial Narrow" w:hAnsi="Arial Narrow" w:cs="Arial Narrow"/>
          <w:b/>
          <w:bCs/>
          <w:sz w:val="24"/>
          <w:szCs w:val="24"/>
        </w:rPr>
      </w:pPr>
      <w:r>
        <w:rPr>
          <w:rFonts w:ascii="Arial Narrow" w:hAnsi="Arial Narrow" w:cs="Arial Narrow"/>
          <w:b/>
          <w:bCs/>
          <w:sz w:val="24"/>
          <w:szCs w:val="24"/>
        </w:rPr>
        <w:t>Octubre 2009 – Octubre 2010</w:t>
      </w:r>
    </w:p>
    <w:p w:rsidR="00CA7E08" w:rsidRPr="001A4F04" w:rsidRDefault="00CA7E08" w:rsidP="00AB24E5">
      <w:pPr>
        <w:rPr>
          <w:rFonts w:ascii="Arial Narrow" w:hAnsi="Arial Narrow" w:cs="Arial Narrow"/>
          <w:b/>
          <w:bCs/>
          <w:sz w:val="24"/>
          <w:szCs w:val="24"/>
        </w:rPr>
      </w:pPr>
      <w:r>
        <w:rPr>
          <w:rFonts w:ascii="Arial Narrow" w:hAnsi="Arial Narrow" w:cs="Arial Narrow"/>
          <w:b/>
          <w:bCs/>
          <w:sz w:val="24"/>
          <w:szCs w:val="24"/>
        </w:rPr>
        <w:t>Laboratorio de Medicamentos para el uso humano y animal, Distribuidor y Comercializadora además de Importadora y Exportadora de Insumos Médicos.</w:t>
      </w:r>
    </w:p>
    <w:p w:rsidR="00CA7E08" w:rsidRPr="001A4F04" w:rsidRDefault="00CA7E08" w:rsidP="00AB24E5">
      <w:pPr>
        <w:rPr>
          <w:rFonts w:ascii="Arial Narrow" w:hAnsi="Arial Narrow" w:cs="Arial Narrow"/>
          <w:b/>
          <w:bCs/>
          <w:sz w:val="24"/>
          <w:szCs w:val="24"/>
        </w:rPr>
      </w:pPr>
    </w:p>
    <w:p w:rsidR="00CA7E08" w:rsidRPr="001A4F04" w:rsidRDefault="00CA7E08" w:rsidP="00AB24E5">
      <w:pPr>
        <w:rPr>
          <w:rFonts w:ascii="Arial Narrow" w:hAnsi="Arial Narrow" w:cs="Arial Narrow"/>
          <w:sz w:val="24"/>
          <w:szCs w:val="24"/>
        </w:rPr>
      </w:pPr>
      <w:r w:rsidRPr="001A4F04">
        <w:rPr>
          <w:rFonts w:ascii="Arial Narrow" w:hAnsi="Arial Narrow" w:cs="Arial Narrow"/>
          <w:sz w:val="24"/>
          <w:szCs w:val="24"/>
        </w:rPr>
        <w:t xml:space="preserve">Asume </w:t>
      </w:r>
      <w:r>
        <w:rPr>
          <w:rFonts w:ascii="Arial Narrow" w:hAnsi="Arial Narrow" w:cs="Arial Narrow"/>
          <w:sz w:val="24"/>
          <w:szCs w:val="24"/>
        </w:rPr>
        <w:t>el cargo de Encargado de Comercio Exterior y Analista Financiero, desarrollando las capacidades de organización personal para la correcta distribución de proveedores a personal a cargo según márgenes establecidos por Gerencia además de dirimir cotizaciones de proveedores y flujos de caja para las correspondientes ganancias y también cotejar y costear documentación aduanera; se propone la fusión de el Laboratorio Tecno Pharma para realizarle la distribución ya que se encontraban sin flota para el reparto además de alquilarle la bodega de Pharma Investi, lo cual se aprobó por parte de gerencia y se realizo la fusión en bodega y distribución de los productos de Pharma Investi y Tecno Farma; En Asesoria se propuso la importación de productos naturales para la comercialización en Chile, lo cual fue también aprobado y ahora son uno de los principales distribuidores de productos natural a farmacias tales productos son: Kaloba y Abrilar.</w:t>
      </w:r>
      <w:r w:rsidRPr="001A4F04">
        <w:rPr>
          <w:rFonts w:ascii="Arial Narrow" w:hAnsi="Arial Narrow" w:cs="Arial Narrow"/>
          <w:sz w:val="24"/>
          <w:szCs w:val="24"/>
        </w:rPr>
        <w:t xml:space="preserve"> </w:t>
      </w:r>
    </w:p>
    <w:p w:rsidR="00CA7E08" w:rsidRDefault="00CA7E08" w:rsidP="00AB24E5">
      <w:pPr>
        <w:rPr>
          <w:rFonts w:ascii="Arial Narrow" w:hAnsi="Arial Narrow" w:cs="Arial Narrow"/>
          <w:b/>
          <w:bCs/>
          <w:sz w:val="24"/>
          <w:szCs w:val="24"/>
          <w:lang w:val="es-ES"/>
        </w:rPr>
      </w:pPr>
    </w:p>
    <w:p w:rsidR="00CA7E08" w:rsidRPr="00BA7947" w:rsidRDefault="00CA7E08" w:rsidP="00AB24E5">
      <w:pPr>
        <w:rPr>
          <w:rFonts w:ascii="Arial Narrow" w:hAnsi="Arial Narrow" w:cs="Arial Narrow"/>
          <w:b/>
          <w:bCs/>
          <w:sz w:val="24"/>
          <w:szCs w:val="24"/>
          <w:lang w:val="es-ES"/>
        </w:rPr>
      </w:pPr>
      <w:r>
        <w:rPr>
          <w:rFonts w:ascii="Arial Narrow" w:hAnsi="Arial Narrow" w:cs="Arial Narrow"/>
          <w:b/>
          <w:bCs/>
          <w:sz w:val="24"/>
          <w:szCs w:val="24"/>
          <w:lang w:val="es-ES"/>
        </w:rPr>
        <w:t>ASOCIACION DE PRODUCTORES AGRARIOS</w:t>
      </w:r>
      <w:r w:rsidRPr="00BA7947">
        <w:rPr>
          <w:rFonts w:ascii="Arial Narrow" w:hAnsi="Arial Narrow" w:cs="Arial Narrow"/>
          <w:b/>
          <w:bCs/>
          <w:sz w:val="24"/>
          <w:szCs w:val="24"/>
          <w:lang w:val="es-ES"/>
        </w:rPr>
        <w:t>, Peñaflor, RM</w:t>
      </w:r>
    </w:p>
    <w:p w:rsidR="00CA7E08" w:rsidRDefault="00CA7E08" w:rsidP="00AB24E5">
      <w:pPr>
        <w:rPr>
          <w:rFonts w:ascii="Arial Narrow" w:hAnsi="Arial Narrow" w:cs="Arial Narrow"/>
          <w:b/>
          <w:bCs/>
          <w:sz w:val="24"/>
          <w:szCs w:val="24"/>
        </w:rPr>
      </w:pPr>
      <w:r>
        <w:rPr>
          <w:rFonts w:ascii="Arial Narrow" w:hAnsi="Arial Narrow" w:cs="Arial Narrow"/>
          <w:b/>
          <w:bCs/>
          <w:sz w:val="24"/>
          <w:szCs w:val="24"/>
        </w:rPr>
        <w:t>Dic. 2007 -  2009</w:t>
      </w:r>
    </w:p>
    <w:p w:rsidR="00CA7E08" w:rsidRPr="001A4F04" w:rsidRDefault="00CA7E08" w:rsidP="00AB24E5">
      <w:pPr>
        <w:rPr>
          <w:rFonts w:ascii="Arial Narrow" w:hAnsi="Arial Narrow" w:cs="Arial Narrow"/>
          <w:b/>
          <w:bCs/>
          <w:sz w:val="24"/>
          <w:szCs w:val="24"/>
        </w:rPr>
      </w:pPr>
      <w:r>
        <w:rPr>
          <w:rFonts w:ascii="Arial Narrow" w:hAnsi="Arial Narrow" w:cs="Arial Narrow"/>
          <w:b/>
          <w:bCs/>
          <w:sz w:val="24"/>
          <w:szCs w:val="24"/>
        </w:rPr>
        <w:t>Asociación de productores agrarios, grupo de pequeños agricultores con ganas de surgir.</w:t>
      </w:r>
    </w:p>
    <w:p w:rsidR="00CA7E08" w:rsidRPr="001A4F04" w:rsidRDefault="00CA7E08" w:rsidP="00AB24E5">
      <w:pPr>
        <w:rPr>
          <w:rFonts w:ascii="Arial Narrow" w:hAnsi="Arial Narrow" w:cs="Arial Narrow"/>
          <w:b/>
          <w:bCs/>
          <w:sz w:val="24"/>
          <w:szCs w:val="24"/>
        </w:rPr>
      </w:pPr>
    </w:p>
    <w:p w:rsidR="00CA7E08" w:rsidRPr="001A4F04" w:rsidRDefault="00CA7E08" w:rsidP="00AB24E5">
      <w:pPr>
        <w:rPr>
          <w:rFonts w:ascii="Arial Narrow" w:hAnsi="Arial Narrow" w:cs="Arial Narrow"/>
          <w:sz w:val="24"/>
          <w:szCs w:val="24"/>
          <w:u w:val="single"/>
          <w:lang w:val="es-MX"/>
        </w:rPr>
      </w:pPr>
      <w:r w:rsidRPr="001A4F04">
        <w:rPr>
          <w:rFonts w:ascii="Arial Narrow" w:hAnsi="Arial Narrow" w:cs="Arial Narrow"/>
          <w:sz w:val="24"/>
          <w:szCs w:val="24"/>
        </w:rPr>
        <w:t xml:space="preserve">En </w:t>
      </w:r>
      <w:r>
        <w:rPr>
          <w:rFonts w:ascii="Arial Narrow" w:hAnsi="Arial Narrow" w:cs="Arial Narrow"/>
          <w:sz w:val="24"/>
          <w:szCs w:val="24"/>
        </w:rPr>
        <w:t xml:space="preserve">Diciembre de 2007 </w:t>
      </w:r>
      <w:r w:rsidRPr="001A4F04">
        <w:rPr>
          <w:rFonts w:ascii="Arial Narrow" w:hAnsi="Arial Narrow" w:cs="Arial Narrow"/>
          <w:sz w:val="24"/>
          <w:szCs w:val="24"/>
        </w:rPr>
        <w:t xml:space="preserve">asume el cargo de </w:t>
      </w:r>
      <w:r>
        <w:rPr>
          <w:rFonts w:ascii="Arial Narrow" w:hAnsi="Arial Narrow" w:cs="Arial Narrow"/>
          <w:sz w:val="24"/>
          <w:szCs w:val="24"/>
        </w:rPr>
        <w:t>Asistente y Asesor para realización de proyecto de la Asociación de productores Agrario de Peñaflor, grupo de agricultores de la zona los cuales deseaban poder encontrarles otro rumbo a sus productos que dentro del mercado nacional ya estaba demasiado saturado para la fecha de cosecha y les era imposible poder sacar mas de un 5 a 12% de ganancia, para lo cual se organizaron y solicitaron asesorias y orientación para poder ser exportadores de sus productos, para lo cual se encontraron clientes bastantes interesados en los productos ya que a la asociación se les solicito embalar y certificar la calidad de sus productos y luego se realizo el primer despacho el cual fue solicitado por residentes de la comunidad de Chilenos en Suecia, los cuales solicitan hasta la fecha un envío mensual.</w:t>
      </w: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b/>
          <w:bCs/>
          <w:sz w:val="24"/>
          <w:szCs w:val="24"/>
        </w:rPr>
      </w:pPr>
      <w:r>
        <w:rPr>
          <w:rFonts w:ascii="Arial Narrow" w:hAnsi="Arial Narrow" w:cs="Arial Narrow"/>
          <w:b/>
          <w:bCs/>
          <w:sz w:val="24"/>
          <w:szCs w:val="24"/>
        </w:rPr>
        <w:t>MADEMETAL SRL, San Juan, Republica Argentina</w:t>
      </w:r>
      <w:r w:rsidRPr="001A4F04">
        <w:rPr>
          <w:rFonts w:ascii="Arial Narrow" w:hAnsi="Arial Narrow" w:cs="Arial Narrow"/>
          <w:b/>
          <w:bCs/>
          <w:sz w:val="24"/>
          <w:szCs w:val="24"/>
        </w:rPr>
        <w:tab/>
      </w:r>
      <w:r w:rsidRPr="001A4F04">
        <w:rPr>
          <w:rFonts w:ascii="Arial Narrow" w:hAnsi="Arial Narrow" w:cs="Arial Narrow"/>
          <w:b/>
          <w:bCs/>
          <w:sz w:val="24"/>
          <w:szCs w:val="24"/>
        </w:rPr>
        <w:tab/>
      </w:r>
      <w:r w:rsidRPr="001A4F04">
        <w:rPr>
          <w:rFonts w:ascii="Arial Narrow" w:hAnsi="Arial Narrow" w:cs="Arial Narrow"/>
          <w:b/>
          <w:bCs/>
          <w:sz w:val="24"/>
          <w:szCs w:val="24"/>
        </w:rPr>
        <w:tab/>
      </w:r>
      <w:r w:rsidRPr="001A4F04">
        <w:rPr>
          <w:rFonts w:ascii="Arial Narrow" w:hAnsi="Arial Narrow" w:cs="Arial Narrow"/>
          <w:b/>
          <w:bCs/>
          <w:sz w:val="24"/>
          <w:szCs w:val="24"/>
        </w:rPr>
        <w:tab/>
      </w:r>
      <w:r w:rsidRPr="001A4F04">
        <w:rPr>
          <w:rFonts w:ascii="Arial Narrow" w:hAnsi="Arial Narrow" w:cs="Arial Narrow"/>
          <w:b/>
          <w:bCs/>
          <w:sz w:val="24"/>
          <w:szCs w:val="24"/>
        </w:rPr>
        <w:tab/>
      </w:r>
      <w:r w:rsidRPr="001A4F04">
        <w:rPr>
          <w:rFonts w:ascii="Arial Narrow" w:hAnsi="Arial Narrow" w:cs="Arial Narrow"/>
          <w:b/>
          <w:bCs/>
          <w:sz w:val="24"/>
          <w:szCs w:val="24"/>
        </w:rPr>
        <w:tab/>
      </w:r>
      <w:r w:rsidRPr="001A4F04">
        <w:rPr>
          <w:rFonts w:ascii="Arial Narrow" w:hAnsi="Arial Narrow" w:cs="Arial Narrow"/>
          <w:b/>
          <w:bCs/>
          <w:sz w:val="24"/>
          <w:szCs w:val="24"/>
        </w:rPr>
        <w:tab/>
        <w:t xml:space="preserve">                      </w:t>
      </w:r>
      <w:r>
        <w:rPr>
          <w:rFonts w:ascii="Arial Narrow" w:hAnsi="Arial Narrow" w:cs="Arial Narrow"/>
          <w:b/>
          <w:bCs/>
          <w:sz w:val="24"/>
          <w:szCs w:val="24"/>
        </w:rPr>
        <w:t>Enero 2004 - 2007</w:t>
      </w:r>
    </w:p>
    <w:p w:rsidR="00CA7E08" w:rsidRDefault="00CA7E08" w:rsidP="00AB24E5">
      <w:pPr>
        <w:rPr>
          <w:rFonts w:ascii="Arial Narrow" w:hAnsi="Arial Narrow" w:cs="Arial Narrow"/>
          <w:b/>
          <w:bCs/>
          <w:sz w:val="24"/>
          <w:szCs w:val="24"/>
        </w:rPr>
      </w:pPr>
      <w:r w:rsidRPr="00F546FF">
        <w:rPr>
          <w:rFonts w:ascii="Arial Narrow" w:hAnsi="Arial Narrow" w:cs="Arial Narrow"/>
          <w:b/>
          <w:bCs/>
          <w:sz w:val="24"/>
          <w:szCs w:val="24"/>
        </w:rPr>
        <w:t xml:space="preserve">Empresa </w:t>
      </w:r>
      <w:r>
        <w:rPr>
          <w:rFonts w:ascii="Arial Narrow" w:hAnsi="Arial Narrow" w:cs="Arial Narrow"/>
          <w:b/>
          <w:bCs/>
          <w:sz w:val="24"/>
          <w:szCs w:val="24"/>
        </w:rPr>
        <w:t>Manufacturera de Muebles tanto para el Hogar como para la Oficina.</w:t>
      </w:r>
    </w:p>
    <w:p w:rsidR="00CA7E08" w:rsidRPr="001A4F04" w:rsidRDefault="00CA7E08" w:rsidP="00AB24E5">
      <w:pPr>
        <w:rPr>
          <w:rFonts w:ascii="Arial Narrow" w:hAnsi="Arial Narrow" w:cs="Arial Narrow"/>
          <w:b/>
          <w:bCs/>
          <w:sz w:val="24"/>
          <w:szCs w:val="24"/>
        </w:rPr>
      </w:pPr>
      <w:r>
        <w:rPr>
          <w:rFonts w:ascii="Arial Narrow" w:hAnsi="Arial Narrow" w:cs="Arial Narrow"/>
          <w:b/>
          <w:bCs/>
          <w:sz w:val="24"/>
          <w:szCs w:val="24"/>
        </w:rPr>
        <w:t>Encargado de Comercio Exterior</w:t>
      </w:r>
    </w:p>
    <w:p w:rsidR="00CA7E08" w:rsidRPr="001A4F04" w:rsidRDefault="00CA7E08" w:rsidP="00AB24E5">
      <w:pPr>
        <w:rPr>
          <w:rFonts w:ascii="Arial Narrow" w:hAnsi="Arial Narrow" w:cs="Arial Narrow"/>
          <w:b/>
          <w:bCs/>
          <w:sz w:val="24"/>
          <w:szCs w:val="24"/>
        </w:rPr>
      </w:pPr>
    </w:p>
    <w:p w:rsidR="00CA7E08" w:rsidRDefault="00CA7E08" w:rsidP="00AB24E5">
      <w:pPr>
        <w:rPr>
          <w:rFonts w:ascii="Arial Narrow" w:hAnsi="Arial Narrow" w:cs="Arial Narrow"/>
          <w:sz w:val="24"/>
          <w:szCs w:val="24"/>
        </w:rPr>
      </w:pPr>
      <w:r w:rsidRPr="001A4F04">
        <w:rPr>
          <w:rFonts w:ascii="Arial Narrow" w:hAnsi="Arial Narrow" w:cs="Arial Narrow"/>
          <w:sz w:val="24"/>
          <w:szCs w:val="24"/>
        </w:rPr>
        <w:t xml:space="preserve">Dado el proceso de ventas de </w:t>
      </w:r>
      <w:r>
        <w:rPr>
          <w:rFonts w:ascii="Arial Narrow" w:hAnsi="Arial Narrow" w:cs="Arial Narrow"/>
          <w:sz w:val="24"/>
          <w:szCs w:val="24"/>
        </w:rPr>
        <w:t>la empresa y sus ganas de ser Exportadores de productos, es que se le gestiona la documentación pertinente para iniciarse como Exportadores además de gestionar posibles clientes y acogerse a los pocos tratados de libre comercio que sostiene Argentina con otros países, es por ello que se crea el Departamento de Comercio Exterior en dicha empresa, para ello se consigue rápidamente clientes en Brasil y Paraguay los cuales le interesaron los productos de la línea hogar y oficina, se entabla como oficial los títulos de Importadora y Exportadora MADEMETAL SRL, para ello además se creo pagina Web y otros antecedentes, también se gestiona la contratación de personal para la parte fabrica y también administrativa por la afluencia  de pedidos por parte de nuestra clientela, también se incluyo la importación de alguna maquinaria para la misma fabrica y así apurar los procesos de fabricación de los muebles. La empresa llego a exportar en periodo de 3 meses alrededor de USD $11.000-. siendo una de las empresas con mayor crecimiento en la Ciudad de San Juan en la Republica Argentina.</w:t>
      </w: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b/>
          <w:bCs/>
          <w:sz w:val="24"/>
          <w:szCs w:val="24"/>
        </w:rPr>
      </w:pPr>
    </w:p>
    <w:p w:rsidR="00CA7E08" w:rsidRDefault="00CA7E08" w:rsidP="00AB24E5">
      <w:pPr>
        <w:rPr>
          <w:rFonts w:ascii="Arial Narrow" w:hAnsi="Arial Narrow" w:cs="Arial Narrow"/>
          <w:b/>
          <w:bCs/>
          <w:sz w:val="24"/>
          <w:szCs w:val="24"/>
        </w:rPr>
      </w:pPr>
    </w:p>
    <w:p w:rsidR="00CA7E08" w:rsidRDefault="00CA7E08" w:rsidP="00AB24E5">
      <w:pPr>
        <w:rPr>
          <w:rFonts w:ascii="Arial Narrow" w:hAnsi="Arial Narrow" w:cs="Arial Narrow"/>
          <w:b/>
          <w:bCs/>
          <w:sz w:val="24"/>
          <w:szCs w:val="24"/>
        </w:rPr>
      </w:pPr>
    </w:p>
    <w:p w:rsidR="00CA7E08" w:rsidRDefault="00CA7E08" w:rsidP="00AB24E5">
      <w:pPr>
        <w:rPr>
          <w:rFonts w:ascii="Arial Narrow" w:hAnsi="Arial Narrow" w:cs="Arial Narrow"/>
          <w:b/>
          <w:bCs/>
          <w:sz w:val="24"/>
          <w:szCs w:val="24"/>
        </w:rPr>
      </w:pPr>
      <w:r>
        <w:rPr>
          <w:rFonts w:ascii="Arial Narrow" w:hAnsi="Arial Narrow" w:cs="Arial Narrow"/>
          <w:b/>
          <w:bCs/>
          <w:sz w:val="24"/>
          <w:szCs w:val="24"/>
        </w:rPr>
        <w:t>SERVICIO NACIONAL DE ADUANAS CHILE/DIRECCION REGIONAL ADUANA METROPOLITANA</w:t>
      </w:r>
      <w:r w:rsidRPr="001A4F04">
        <w:rPr>
          <w:rFonts w:ascii="Arial Narrow" w:hAnsi="Arial Narrow" w:cs="Arial Narrow"/>
          <w:b/>
          <w:bCs/>
          <w:sz w:val="24"/>
          <w:szCs w:val="24"/>
        </w:rPr>
        <w:tab/>
        <w:t xml:space="preserve">        Enero </w:t>
      </w:r>
      <w:r>
        <w:rPr>
          <w:rFonts w:ascii="Arial Narrow" w:hAnsi="Arial Narrow" w:cs="Arial Narrow"/>
          <w:b/>
          <w:bCs/>
          <w:sz w:val="24"/>
          <w:szCs w:val="24"/>
        </w:rPr>
        <w:t>1997</w:t>
      </w:r>
      <w:r w:rsidRPr="001A4F04">
        <w:rPr>
          <w:rFonts w:ascii="Arial Narrow" w:hAnsi="Arial Narrow" w:cs="Arial Narrow"/>
          <w:b/>
          <w:bCs/>
          <w:sz w:val="24"/>
          <w:szCs w:val="24"/>
        </w:rPr>
        <w:t>-</w:t>
      </w:r>
      <w:r>
        <w:rPr>
          <w:rFonts w:ascii="Arial Narrow" w:hAnsi="Arial Narrow" w:cs="Arial Narrow"/>
          <w:b/>
          <w:bCs/>
          <w:sz w:val="24"/>
          <w:szCs w:val="24"/>
        </w:rPr>
        <w:t>2003</w:t>
      </w:r>
    </w:p>
    <w:p w:rsidR="00CA7E08" w:rsidRPr="001A4F04" w:rsidRDefault="00CA7E08" w:rsidP="00AB24E5">
      <w:pPr>
        <w:rPr>
          <w:rFonts w:ascii="Arial Narrow" w:hAnsi="Arial Narrow" w:cs="Arial Narrow"/>
          <w:b/>
          <w:bCs/>
          <w:sz w:val="24"/>
          <w:szCs w:val="24"/>
        </w:rPr>
      </w:pPr>
      <w:r>
        <w:rPr>
          <w:rFonts w:ascii="Arial Narrow" w:hAnsi="Arial Narrow" w:cs="Arial Narrow"/>
          <w:b/>
          <w:bCs/>
          <w:sz w:val="24"/>
          <w:szCs w:val="24"/>
        </w:rPr>
        <w:t>Entidad encargada de r</w:t>
      </w:r>
      <w:r w:rsidRPr="00923066">
        <w:rPr>
          <w:rFonts w:ascii="Arial Narrow" w:hAnsi="Arial Narrow" w:cs="Arial Narrow"/>
          <w:b/>
          <w:bCs/>
          <w:sz w:val="24"/>
          <w:szCs w:val="24"/>
          <w:lang w:val="es-ES"/>
        </w:rPr>
        <w:t xml:space="preserve">esguardar los intereses de la Nación y apoyar el Comercio Exterior del país, mediante el uso eficiente e integrado de la fiscalización y facilitación de las operaciones de Comercio Internacional, basándose en el principio de la buena fe, en un clima de confianza y actuando conforme a los principios de probidad y transparencia. </w:t>
      </w:r>
    </w:p>
    <w:p w:rsidR="00CA7E08" w:rsidRPr="001A4F04" w:rsidRDefault="00CA7E08" w:rsidP="00AB24E5">
      <w:pPr>
        <w:rPr>
          <w:rFonts w:ascii="Arial Narrow" w:hAnsi="Arial Narrow" w:cs="Arial Narrow"/>
          <w:b/>
          <w:bCs/>
          <w:sz w:val="24"/>
          <w:szCs w:val="24"/>
        </w:rPr>
      </w:pPr>
    </w:p>
    <w:p w:rsidR="00CA7E08" w:rsidRDefault="00CA7E08" w:rsidP="00AB24E5">
      <w:pPr>
        <w:rPr>
          <w:rFonts w:ascii="Arial Narrow" w:hAnsi="Arial Narrow" w:cs="Arial Narrow"/>
          <w:sz w:val="24"/>
          <w:szCs w:val="24"/>
        </w:rPr>
      </w:pPr>
      <w:r w:rsidRPr="001A4F04">
        <w:rPr>
          <w:rFonts w:ascii="Arial Narrow" w:hAnsi="Arial Narrow" w:cs="Arial Narrow"/>
          <w:sz w:val="24"/>
          <w:szCs w:val="24"/>
        </w:rPr>
        <w:t xml:space="preserve">En Enero </w:t>
      </w:r>
      <w:r>
        <w:rPr>
          <w:rFonts w:ascii="Arial Narrow" w:hAnsi="Arial Narrow" w:cs="Arial Narrow"/>
          <w:sz w:val="24"/>
          <w:szCs w:val="24"/>
        </w:rPr>
        <w:t>1997</w:t>
      </w:r>
      <w:r w:rsidRPr="001A4F04">
        <w:rPr>
          <w:rFonts w:ascii="Arial Narrow" w:hAnsi="Arial Narrow" w:cs="Arial Narrow"/>
          <w:sz w:val="24"/>
          <w:szCs w:val="24"/>
        </w:rPr>
        <w:t xml:space="preserve"> es nombrado </w:t>
      </w:r>
      <w:r>
        <w:rPr>
          <w:rFonts w:ascii="Arial Narrow" w:hAnsi="Arial Narrow" w:cs="Arial Narrow"/>
          <w:sz w:val="24"/>
          <w:szCs w:val="24"/>
        </w:rPr>
        <w:t>Administrativo Contrata asimilado Grado 21º del escalafón de empleados públicos</w:t>
      </w:r>
      <w:r w:rsidRPr="001A4F04">
        <w:rPr>
          <w:rFonts w:ascii="Arial Narrow" w:hAnsi="Arial Narrow" w:cs="Arial Narrow"/>
          <w:sz w:val="24"/>
          <w:szCs w:val="24"/>
        </w:rPr>
        <w:t>, asumiendo la responsabilidad de la gestión</w:t>
      </w:r>
      <w:r>
        <w:rPr>
          <w:rFonts w:ascii="Arial Narrow" w:hAnsi="Arial Narrow" w:cs="Arial Narrow"/>
          <w:sz w:val="24"/>
          <w:szCs w:val="24"/>
        </w:rPr>
        <w:t>, fiscalización comercial de operaciones realizadas por Agencias de Aduanas e Importadores, además de asumir un rol de fiscalizador en frontera chileno/argentino (Los Libertadores) es decir avanzada fronteriza en la cual destacan labores y logros como lo son: El Fraude aduanero: operaciones documentales en la cual no se informa ni tampoco se declara tanto como mercancía como valores reales para la internacion legal de la mercancía; En la Dirección Regional Aduana Metropolitana encargado de sistema cuadratura Courier, implementando un sistema computacional el cual recoge datos de las empresas Courier y las coteja directamente con la documentación existente en Oficina de Aduanas. II-. Implemento Sector de dominio de carga en presunción de abandono y para ello se no facilita un contenedor oficina para almacenar esta carga que hasta el día de hoy sigue en pie.</w:t>
      </w:r>
    </w:p>
    <w:p w:rsidR="00CA7E08" w:rsidRDefault="00CA7E08" w:rsidP="00AB24E5">
      <w:pPr>
        <w:rPr>
          <w:rFonts w:ascii="Arial Narrow" w:hAnsi="Arial Narrow" w:cs="Arial Narrow"/>
          <w:sz w:val="24"/>
          <w:szCs w:val="24"/>
        </w:rPr>
      </w:pPr>
    </w:p>
    <w:p w:rsidR="00CA7E08" w:rsidRDefault="00CA7E08" w:rsidP="00AB24E5">
      <w:pPr>
        <w:rPr>
          <w:rFonts w:ascii="Arial Narrow" w:hAnsi="Arial Narrow" w:cs="Arial Narrow"/>
          <w:sz w:val="24"/>
          <w:szCs w:val="24"/>
        </w:rPr>
      </w:pPr>
      <w:r>
        <w:rPr>
          <w:rFonts w:ascii="Arial Narrow" w:hAnsi="Arial Narrow" w:cs="Arial Narrow"/>
          <w:sz w:val="24"/>
          <w:szCs w:val="24"/>
        </w:rPr>
        <w:t>En Enero de 2000 es nombrado Técnico Contrata asimilado a Grado 14º EFP, Asumiendo rol especifico de Encargado Plataforma y Losa, fiscalización directamente con embarcadores, Cias. Aéreas, Bodegas y Agentes de Aduana, tareas de fiscalización en línea cotejadas en forma física según manifiestos de vuelo, los cuales arrojaron carga sin manifestar y contrabando, además de trafico de estupefacientes e ilícitos, cargo que se desempeña en forma ordena y en conjunto con otras entidades, II-. Asume cargo de personal a disposición lo cual se forma el sub-departamento de control trafico y losa lo cual se desempeña realizando logros y metas puesta por la Dirección Nacional de Aduanas. III-. Gestión y nuevo planteamiento para el ingreso de personas al sector Zona Primaria de Aduanas, Aeropuerto C.A.M.B., lo cual entrega grandes satisfacciones a las autoridades del Aeropuerto</w:t>
      </w:r>
    </w:p>
    <w:p w:rsidR="00CA7E08" w:rsidRDefault="00CA7E08" w:rsidP="00AB24E5">
      <w:pPr>
        <w:rPr>
          <w:rFonts w:ascii="Arial Narrow" w:hAnsi="Arial Narrow" w:cs="Arial Narrow"/>
          <w:sz w:val="24"/>
          <w:szCs w:val="24"/>
        </w:rPr>
      </w:pPr>
    </w:p>
    <w:p w:rsidR="00CA7E08" w:rsidRPr="001A4F04" w:rsidRDefault="00CA7E08" w:rsidP="00AB24E5">
      <w:pPr>
        <w:pStyle w:val="Title"/>
        <w:outlineLvl w:val="0"/>
        <w:rPr>
          <w:rFonts w:ascii="Arial Narrow" w:hAnsi="Arial Narrow" w:cs="Arial Narrow"/>
          <w:sz w:val="24"/>
          <w:szCs w:val="24"/>
        </w:rPr>
      </w:pPr>
      <w:r w:rsidRPr="001A4F04">
        <w:rPr>
          <w:rFonts w:ascii="Arial Narrow" w:hAnsi="Arial Narrow" w:cs="Arial Narrow"/>
          <w:sz w:val="24"/>
          <w:szCs w:val="24"/>
        </w:rPr>
        <w:t>ANTECEDENTES ACADEMICOS</w:t>
      </w:r>
    </w:p>
    <w:p w:rsidR="00CA7E08" w:rsidRDefault="00CA7E08" w:rsidP="00AB24E5">
      <w:pPr>
        <w:pStyle w:val="Interline"/>
        <w:rPr>
          <w:rFonts w:ascii="Arial Narrow" w:hAnsi="Arial Narrow" w:cs="Arial Narrow"/>
          <w:sz w:val="24"/>
          <w:szCs w:val="24"/>
        </w:rPr>
      </w:pPr>
    </w:p>
    <w:p w:rsidR="00CA7E08" w:rsidRDefault="00CA7E08" w:rsidP="00AB24E5">
      <w:pPr>
        <w:rPr>
          <w:rFonts w:ascii="Arial Narrow" w:hAnsi="Arial Narrow" w:cs="Arial Narrow"/>
          <w:sz w:val="24"/>
          <w:szCs w:val="24"/>
        </w:rPr>
      </w:pPr>
    </w:p>
    <w:p w:rsidR="00CA7E08" w:rsidRDefault="00CA7E08" w:rsidP="00AB24E5">
      <w:pPr>
        <w:numPr>
          <w:ilvl w:val="0"/>
          <w:numId w:val="8"/>
        </w:numPr>
        <w:rPr>
          <w:rFonts w:ascii="Arial Narrow" w:hAnsi="Arial Narrow" w:cs="Arial Narrow"/>
          <w:sz w:val="24"/>
          <w:szCs w:val="24"/>
        </w:rPr>
      </w:pPr>
      <w:r>
        <w:rPr>
          <w:rFonts w:ascii="Arial Narrow" w:hAnsi="Arial Narrow" w:cs="Arial Narrow"/>
          <w:sz w:val="24"/>
          <w:szCs w:val="24"/>
        </w:rPr>
        <w:t xml:space="preserve">Universidad Las Américas </w:t>
      </w:r>
    </w:p>
    <w:p w:rsidR="00CA7E08" w:rsidRPr="001A4F04" w:rsidRDefault="00CA7E08" w:rsidP="00AB24E5">
      <w:pPr>
        <w:ind w:left="360"/>
        <w:rPr>
          <w:rFonts w:ascii="Arial Narrow" w:hAnsi="Arial Narrow" w:cs="Arial Narrow"/>
          <w:sz w:val="24"/>
          <w:szCs w:val="24"/>
        </w:rPr>
      </w:pPr>
      <w:r>
        <w:rPr>
          <w:rFonts w:ascii="Arial Narrow" w:hAnsi="Arial Narrow" w:cs="Arial Narrow"/>
          <w:sz w:val="24"/>
          <w:szCs w:val="24"/>
        </w:rPr>
        <w:t>Ingeniería en Comercio Internacional</w:t>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t xml:space="preserve">2010                                            </w:t>
      </w:r>
    </w:p>
    <w:p w:rsidR="00CA7E08" w:rsidRDefault="00CA7E08" w:rsidP="00AB24E5">
      <w:pPr>
        <w:pStyle w:val="Interline"/>
      </w:pPr>
      <w:r>
        <w:t xml:space="preserve">       </w:t>
      </w:r>
    </w:p>
    <w:p w:rsidR="00CA7E08" w:rsidRDefault="00CA7E08" w:rsidP="00AB24E5">
      <w:pPr>
        <w:pStyle w:val="Interline"/>
      </w:pPr>
    </w:p>
    <w:p w:rsidR="00CA7E08" w:rsidRDefault="00CA7E08" w:rsidP="00AB24E5">
      <w:pPr>
        <w:pStyle w:val="Interline"/>
      </w:pPr>
    </w:p>
    <w:p w:rsidR="00CA7E08" w:rsidRDefault="00CA7E08" w:rsidP="00AB24E5">
      <w:pPr>
        <w:numPr>
          <w:ilvl w:val="0"/>
          <w:numId w:val="8"/>
        </w:numPr>
        <w:rPr>
          <w:rFonts w:ascii="Arial Narrow" w:hAnsi="Arial Narrow" w:cs="Arial Narrow"/>
          <w:sz w:val="24"/>
          <w:szCs w:val="24"/>
        </w:rPr>
      </w:pPr>
      <w:r>
        <w:rPr>
          <w:rFonts w:ascii="Arial Narrow" w:hAnsi="Arial Narrow" w:cs="Arial Narrow"/>
          <w:sz w:val="24"/>
          <w:szCs w:val="24"/>
        </w:rPr>
        <w:t>Universidad San Juan</w:t>
      </w:r>
    </w:p>
    <w:p w:rsidR="00CA7E08" w:rsidRPr="001A4F04" w:rsidRDefault="00CA7E08" w:rsidP="00AB24E5">
      <w:pPr>
        <w:ind w:left="360"/>
        <w:rPr>
          <w:rFonts w:ascii="Arial Narrow" w:hAnsi="Arial Narrow" w:cs="Arial Narrow"/>
          <w:sz w:val="24"/>
          <w:szCs w:val="24"/>
        </w:rPr>
      </w:pPr>
      <w:r>
        <w:rPr>
          <w:rFonts w:ascii="Arial Narrow" w:hAnsi="Arial Narrow" w:cs="Arial Narrow"/>
          <w:sz w:val="24"/>
          <w:szCs w:val="24"/>
        </w:rPr>
        <w:t>Ingeniería en Negocios (Ingeniería Comercial)</w:t>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t xml:space="preserve">2004                                            </w:t>
      </w:r>
    </w:p>
    <w:p w:rsidR="00CA7E08" w:rsidRDefault="00CA7E08" w:rsidP="00AB24E5">
      <w:pPr>
        <w:rPr>
          <w:rFonts w:ascii="Arial Narrow" w:hAnsi="Arial Narrow" w:cs="Arial Narrow"/>
          <w:sz w:val="24"/>
          <w:szCs w:val="24"/>
        </w:rPr>
      </w:pPr>
    </w:p>
    <w:p w:rsidR="00CA7E08" w:rsidRDefault="00CA7E08" w:rsidP="00AB24E5">
      <w:pPr>
        <w:numPr>
          <w:ilvl w:val="0"/>
          <w:numId w:val="8"/>
        </w:numPr>
        <w:rPr>
          <w:rFonts w:ascii="Arial Narrow" w:hAnsi="Arial Narrow" w:cs="Arial Narrow"/>
          <w:sz w:val="24"/>
          <w:szCs w:val="24"/>
        </w:rPr>
      </w:pPr>
      <w:r>
        <w:rPr>
          <w:rFonts w:ascii="Arial Narrow" w:hAnsi="Arial Narrow" w:cs="Arial Narrow"/>
          <w:sz w:val="24"/>
          <w:szCs w:val="24"/>
        </w:rPr>
        <w:t>Universidad Los Lagos</w:t>
      </w:r>
    </w:p>
    <w:p w:rsidR="00CA7E08" w:rsidRDefault="00CA7E08" w:rsidP="00AB24E5">
      <w:pPr>
        <w:ind w:left="360"/>
        <w:rPr>
          <w:rFonts w:ascii="Arial Narrow" w:hAnsi="Arial Narrow" w:cs="Arial Narrow"/>
          <w:sz w:val="24"/>
          <w:szCs w:val="24"/>
        </w:rPr>
      </w:pPr>
      <w:r>
        <w:rPr>
          <w:rFonts w:ascii="Arial Narrow" w:hAnsi="Arial Narrow" w:cs="Arial Narrow"/>
          <w:sz w:val="24"/>
          <w:szCs w:val="24"/>
        </w:rPr>
        <w:t>Administración Pública y de Empresa</w:t>
      </w:r>
    </w:p>
    <w:p w:rsidR="00CA7E08" w:rsidRPr="001A4F04" w:rsidRDefault="00CA7E08" w:rsidP="00AB24E5">
      <w:pPr>
        <w:ind w:left="360"/>
        <w:rPr>
          <w:rFonts w:ascii="Arial Narrow" w:hAnsi="Arial Narrow" w:cs="Arial Narrow"/>
          <w:sz w:val="24"/>
          <w:szCs w:val="24"/>
        </w:rPr>
      </w:pPr>
      <w:r w:rsidRPr="00DE5174">
        <w:rPr>
          <w:rFonts w:ascii="Arial Narrow" w:hAnsi="Arial Narrow" w:cs="Arial Narrow"/>
          <w:sz w:val="24"/>
          <w:szCs w:val="24"/>
        </w:rPr>
        <w:t>Emitido por el Servicio de Aduanas</w:t>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t xml:space="preserve">2002                                            </w:t>
      </w:r>
    </w:p>
    <w:p w:rsidR="00CA7E08" w:rsidRDefault="00CA7E08" w:rsidP="00AB24E5">
      <w:pPr>
        <w:rPr>
          <w:rFonts w:ascii="Arial Narrow" w:hAnsi="Arial Narrow" w:cs="Arial Narrow"/>
          <w:sz w:val="24"/>
          <w:szCs w:val="24"/>
        </w:rPr>
      </w:pPr>
    </w:p>
    <w:p w:rsidR="00CA7E08" w:rsidRDefault="00CA7E08" w:rsidP="00AB24E5">
      <w:pPr>
        <w:numPr>
          <w:ilvl w:val="0"/>
          <w:numId w:val="8"/>
        </w:numPr>
        <w:rPr>
          <w:rFonts w:ascii="Arial Narrow" w:hAnsi="Arial Narrow" w:cs="Arial Narrow"/>
          <w:sz w:val="24"/>
          <w:szCs w:val="24"/>
        </w:rPr>
      </w:pPr>
      <w:r>
        <w:rPr>
          <w:rFonts w:ascii="Arial Narrow" w:hAnsi="Arial Narrow" w:cs="Arial Narrow"/>
          <w:sz w:val="24"/>
          <w:szCs w:val="24"/>
        </w:rPr>
        <w:t>Esucomex</w:t>
      </w:r>
    </w:p>
    <w:p w:rsidR="00CA7E08" w:rsidRPr="001A4F04" w:rsidRDefault="00CA7E08" w:rsidP="00AB24E5">
      <w:pPr>
        <w:ind w:left="360"/>
        <w:rPr>
          <w:rFonts w:ascii="Arial Narrow" w:hAnsi="Arial Narrow" w:cs="Arial Narrow"/>
          <w:sz w:val="24"/>
          <w:szCs w:val="24"/>
        </w:rPr>
      </w:pPr>
      <w:r>
        <w:rPr>
          <w:rFonts w:ascii="Arial Narrow" w:hAnsi="Arial Narrow" w:cs="Arial Narrow"/>
          <w:sz w:val="24"/>
          <w:szCs w:val="24"/>
        </w:rPr>
        <w:t>Técnico en Comercio Exterior</w:t>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t xml:space="preserve">1998                                            </w:t>
      </w:r>
    </w:p>
    <w:p w:rsidR="00CA7E08" w:rsidRPr="00C43CC3" w:rsidRDefault="00CA7E08" w:rsidP="00AB24E5">
      <w:pPr>
        <w:pStyle w:val="Interline"/>
        <w:rPr>
          <w:rFonts w:ascii="Arial Narrow" w:hAnsi="Arial Narrow" w:cs="Arial Narrow"/>
          <w:b w:val="0"/>
          <w:bCs w:val="0"/>
          <w:sz w:val="24"/>
          <w:szCs w:val="24"/>
        </w:rPr>
      </w:pPr>
      <w:r>
        <w:rPr>
          <w:rFonts w:ascii="Arial Narrow" w:hAnsi="Arial Narrow" w:cs="Arial Narrow"/>
          <w:sz w:val="24"/>
          <w:szCs w:val="24"/>
        </w:rPr>
        <w:t xml:space="preserve">        </w:t>
      </w:r>
      <w:r w:rsidRPr="00C43CC3">
        <w:rPr>
          <w:rFonts w:ascii="Arial Narrow" w:hAnsi="Arial Narrow" w:cs="Arial Narrow"/>
          <w:b w:val="0"/>
          <w:bCs w:val="0"/>
          <w:sz w:val="24"/>
          <w:szCs w:val="24"/>
        </w:rPr>
        <w:t>Emitido por el Servicio de Aduanas</w:t>
      </w:r>
    </w:p>
    <w:p w:rsidR="00CA7E08" w:rsidRDefault="00CA7E08" w:rsidP="00AB24E5">
      <w:pPr>
        <w:pStyle w:val="Interline"/>
        <w:rPr>
          <w:rFonts w:ascii="Arial Narrow" w:hAnsi="Arial Narrow" w:cs="Arial Narrow"/>
          <w:sz w:val="24"/>
          <w:szCs w:val="24"/>
        </w:rPr>
      </w:pPr>
    </w:p>
    <w:p w:rsidR="00CA7E08" w:rsidRDefault="00CA7E08" w:rsidP="00AB24E5">
      <w:pPr>
        <w:pStyle w:val="Interline"/>
        <w:rPr>
          <w:rFonts w:ascii="Arial Narrow" w:hAnsi="Arial Narrow" w:cs="Arial Narrow"/>
          <w:sz w:val="24"/>
          <w:szCs w:val="24"/>
        </w:rPr>
      </w:pPr>
    </w:p>
    <w:p w:rsidR="00CA7E08" w:rsidRPr="001A4F04" w:rsidRDefault="00CA7E08" w:rsidP="00AB24E5">
      <w:pPr>
        <w:pStyle w:val="Interline"/>
        <w:rPr>
          <w:rFonts w:ascii="Arial Narrow" w:hAnsi="Arial Narrow" w:cs="Arial Narrow"/>
          <w:sz w:val="24"/>
          <w:szCs w:val="24"/>
        </w:rPr>
      </w:pPr>
    </w:p>
    <w:p w:rsidR="00CA7E08" w:rsidRDefault="00CA7E08" w:rsidP="00AB24E5">
      <w:pPr>
        <w:numPr>
          <w:ilvl w:val="0"/>
          <w:numId w:val="9"/>
        </w:numPr>
        <w:rPr>
          <w:rFonts w:ascii="Arial Narrow" w:hAnsi="Arial Narrow" w:cs="Arial Narrow"/>
          <w:sz w:val="24"/>
          <w:szCs w:val="24"/>
        </w:rPr>
      </w:pPr>
      <w:r>
        <w:rPr>
          <w:rFonts w:ascii="Arial Narrow" w:hAnsi="Arial Narrow" w:cs="Arial Narrow"/>
          <w:sz w:val="24"/>
          <w:szCs w:val="24"/>
        </w:rPr>
        <w:t>Técnico en Comercio Exterior/Mención</w:t>
      </w:r>
      <w:r w:rsidRPr="001A4F04">
        <w:rPr>
          <w:rFonts w:ascii="Arial Narrow" w:hAnsi="Arial Narrow" w:cs="Arial Narrow"/>
          <w:sz w:val="24"/>
          <w:szCs w:val="24"/>
        </w:rPr>
        <w:t xml:space="preserve"> </w:t>
      </w:r>
    </w:p>
    <w:p w:rsidR="00CA7E08" w:rsidRPr="001A4F04" w:rsidRDefault="00CA7E08" w:rsidP="00AB24E5">
      <w:pPr>
        <w:ind w:left="360"/>
        <w:rPr>
          <w:rFonts w:ascii="Arial Narrow" w:hAnsi="Arial Narrow" w:cs="Arial Narrow"/>
          <w:sz w:val="24"/>
          <w:szCs w:val="24"/>
        </w:rPr>
      </w:pPr>
      <w:r>
        <w:rPr>
          <w:rFonts w:ascii="Arial Narrow" w:hAnsi="Arial Narrow" w:cs="Arial Narrow"/>
          <w:sz w:val="24"/>
          <w:szCs w:val="24"/>
        </w:rPr>
        <w:t>1994 - 1996</w:t>
      </w:r>
      <w:r w:rsidRPr="001A4F04">
        <w:rPr>
          <w:rFonts w:ascii="Arial Narrow" w:hAnsi="Arial Narrow" w:cs="Arial Narrow"/>
          <w:sz w:val="24"/>
          <w:szCs w:val="24"/>
        </w:rPr>
        <w:tab/>
      </w:r>
      <w:r w:rsidRPr="001A4F04">
        <w:rPr>
          <w:rFonts w:ascii="Arial Narrow" w:hAnsi="Arial Narrow" w:cs="Arial Narrow"/>
          <w:sz w:val="24"/>
          <w:szCs w:val="24"/>
        </w:rPr>
        <w:tab/>
      </w:r>
      <w:r w:rsidRPr="001A4F04">
        <w:rPr>
          <w:rFonts w:ascii="Arial Narrow" w:hAnsi="Arial Narrow" w:cs="Arial Narrow"/>
          <w:sz w:val="24"/>
          <w:szCs w:val="24"/>
        </w:rPr>
        <w:tab/>
      </w:r>
      <w:r w:rsidRPr="001A4F04">
        <w:rPr>
          <w:rFonts w:ascii="Arial Narrow" w:hAnsi="Arial Narrow" w:cs="Arial Narrow"/>
          <w:sz w:val="24"/>
          <w:szCs w:val="24"/>
        </w:rPr>
        <w:tab/>
        <w:t xml:space="preserve"> </w:t>
      </w:r>
      <w:r w:rsidRPr="001A4F04">
        <w:rPr>
          <w:rFonts w:ascii="Arial Narrow" w:hAnsi="Arial Narrow" w:cs="Arial Narrow"/>
          <w:sz w:val="24"/>
          <w:szCs w:val="24"/>
        </w:rPr>
        <w:tab/>
      </w:r>
      <w:r w:rsidRPr="001A4F04">
        <w:rPr>
          <w:rFonts w:ascii="Arial Narrow" w:hAnsi="Arial Narrow" w:cs="Arial Narrow"/>
          <w:sz w:val="24"/>
          <w:szCs w:val="24"/>
        </w:rPr>
        <w:tab/>
      </w:r>
      <w:r w:rsidRPr="001A4F04">
        <w:rPr>
          <w:rFonts w:ascii="Arial Narrow" w:hAnsi="Arial Narrow" w:cs="Arial Narrow"/>
          <w:sz w:val="24"/>
          <w:szCs w:val="24"/>
        </w:rPr>
        <w:tab/>
      </w:r>
      <w:r w:rsidRPr="001A4F04">
        <w:rPr>
          <w:rFonts w:ascii="Arial Narrow" w:hAnsi="Arial Narrow" w:cs="Arial Narrow"/>
          <w:sz w:val="24"/>
          <w:szCs w:val="24"/>
        </w:rPr>
        <w:tab/>
      </w:r>
    </w:p>
    <w:p w:rsidR="00CA7E08" w:rsidRPr="001A4F04" w:rsidRDefault="00CA7E08" w:rsidP="00AB24E5">
      <w:pPr>
        <w:ind w:left="360"/>
        <w:rPr>
          <w:rFonts w:ascii="Arial Narrow" w:hAnsi="Arial Narrow" w:cs="Arial Narrow"/>
          <w:sz w:val="24"/>
          <w:szCs w:val="24"/>
        </w:rPr>
      </w:pPr>
      <w:r>
        <w:rPr>
          <w:rFonts w:ascii="Arial Narrow" w:hAnsi="Arial Narrow" w:cs="Arial Narrow"/>
          <w:sz w:val="24"/>
          <w:szCs w:val="24"/>
        </w:rPr>
        <w:t>Liceo Politécnico San Luis</w:t>
      </w:r>
      <w:r w:rsidRPr="001A4F04">
        <w:rPr>
          <w:rFonts w:ascii="Arial Narrow" w:hAnsi="Arial Narrow" w:cs="Arial Narrow"/>
          <w:sz w:val="24"/>
          <w:szCs w:val="24"/>
        </w:rPr>
        <w:tab/>
      </w:r>
    </w:p>
    <w:p w:rsidR="00CA7E08" w:rsidRPr="001A4F04" w:rsidRDefault="00CA7E08" w:rsidP="00AB24E5">
      <w:pPr>
        <w:ind w:left="360"/>
        <w:rPr>
          <w:rFonts w:ascii="Arial Narrow" w:hAnsi="Arial Narrow" w:cs="Arial Narrow"/>
          <w:sz w:val="24"/>
          <w:szCs w:val="24"/>
        </w:rPr>
      </w:pPr>
      <w:r w:rsidRPr="001A4F04">
        <w:rPr>
          <w:rFonts w:ascii="Arial Narrow" w:hAnsi="Arial Narrow" w:cs="Arial Narrow"/>
          <w:sz w:val="24"/>
          <w:szCs w:val="24"/>
        </w:rPr>
        <w:tab/>
      </w:r>
      <w:r w:rsidRPr="001A4F04">
        <w:rPr>
          <w:rFonts w:ascii="Arial Narrow" w:hAnsi="Arial Narrow" w:cs="Arial Narrow"/>
          <w:sz w:val="24"/>
          <w:szCs w:val="24"/>
        </w:rPr>
        <w:tab/>
      </w:r>
      <w:r w:rsidRPr="001A4F04">
        <w:rPr>
          <w:rFonts w:ascii="Arial Narrow" w:hAnsi="Arial Narrow" w:cs="Arial Narrow"/>
          <w:sz w:val="24"/>
          <w:szCs w:val="24"/>
        </w:rPr>
        <w:tab/>
      </w:r>
      <w:r w:rsidRPr="001A4F04">
        <w:rPr>
          <w:rFonts w:ascii="Arial Narrow" w:hAnsi="Arial Narrow" w:cs="Arial Narrow"/>
          <w:sz w:val="24"/>
          <w:szCs w:val="24"/>
        </w:rPr>
        <w:tab/>
      </w:r>
    </w:p>
    <w:p w:rsidR="00CA7E08" w:rsidRPr="001A4F04" w:rsidRDefault="00CA7E08" w:rsidP="00AB24E5">
      <w:pPr>
        <w:numPr>
          <w:ilvl w:val="0"/>
          <w:numId w:val="10"/>
        </w:numPr>
        <w:rPr>
          <w:rFonts w:ascii="Arial Narrow" w:hAnsi="Arial Narrow" w:cs="Arial Narrow"/>
          <w:sz w:val="24"/>
          <w:szCs w:val="24"/>
        </w:rPr>
      </w:pPr>
      <w:r w:rsidRPr="001A4F04">
        <w:rPr>
          <w:rFonts w:ascii="Arial Narrow" w:hAnsi="Arial Narrow" w:cs="Arial Narrow"/>
          <w:sz w:val="24"/>
          <w:szCs w:val="24"/>
        </w:rPr>
        <w:t xml:space="preserve">Enseñanza Media realizada en el </w:t>
      </w:r>
      <w:r>
        <w:rPr>
          <w:rFonts w:ascii="Arial Narrow" w:hAnsi="Arial Narrow" w:cs="Arial Narrow"/>
          <w:sz w:val="24"/>
          <w:szCs w:val="24"/>
        </w:rPr>
        <w:t>Liceo Politécnico San Luís</w:t>
      </w:r>
      <w:r w:rsidRPr="001A4F04">
        <w:rPr>
          <w:rFonts w:ascii="Arial Narrow" w:hAnsi="Arial Narrow" w:cs="Arial Narrow"/>
          <w:sz w:val="24"/>
          <w:szCs w:val="24"/>
        </w:rPr>
        <w:tab/>
      </w:r>
      <w:r w:rsidRPr="001A4F04">
        <w:rPr>
          <w:rFonts w:ascii="Arial Narrow" w:hAnsi="Arial Narrow" w:cs="Arial Narrow"/>
          <w:sz w:val="24"/>
          <w:szCs w:val="24"/>
        </w:rPr>
        <w:tab/>
      </w:r>
      <w:r w:rsidRPr="001A4F04">
        <w:rPr>
          <w:rFonts w:ascii="Arial Narrow" w:hAnsi="Arial Narrow" w:cs="Arial Narrow"/>
          <w:sz w:val="24"/>
          <w:szCs w:val="24"/>
        </w:rPr>
        <w:tab/>
      </w:r>
      <w:r>
        <w:rPr>
          <w:rFonts w:ascii="Arial Narrow" w:hAnsi="Arial Narrow" w:cs="Arial Narrow"/>
          <w:sz w:val="24"/>
          <w:szCs w:val="24"/>
        </w:rPr>
        <w:tab/>
      </w:r>
      <w:r w:rsidRPr="001A4F04">
        <w:rPr>
          <w:rFonts w:ascii="Arial Narrow" w:hAnsi="Arial Narrow" w:cs="Arial Narrow"/>
          <w:sz w:val="24"/>
          <w:szCs w:val="24"/>
        </w:rPr>
        <w:t>19</w:t>
      </w:r>
      <w:r>
        <w:rPr>
          <w:rFonts w:ascii="Arial Narrow" w:hAnsi="Arial Narrow" w:cs="Arial Narrow"/>
          <w:sz w:val="24"/>
          <w:szCs w:val="24"/>
        </w:rPr>
        <w:t>92</w:t>
      </w:r>
      <w:r w:rsidRPr="001A4F04">
        <w:rPr>
          <w:rFonts w:ascii="Arial Narrow" w:hAnsi="Arial Narrow" w:cs="Arial Narrow"/>
          <w:sz w:val="24"/>
          <w:szCs w:val="24"/>
        </w:rPr>
        <w:t>-19</w:t>
      </w:r>
      <w:r>
        <w:rPr>
          <w:rFonts w:ascii="Arial Narrow" w:hAnsi="Arial Narrow" w:cs="Arial Narrow"/>
          <w:sz w:val="24"/>
          <w:szCs w:val="24"/>
        </w:rPr>
        <w:t>96</w:t>
      </w:r>
    </w:p>
    <w:p w:rsidR="00CA7E08" w:rsidRDefault="00CA7E08">
      <w:pPr>
        <w:rPr>
          <w:rFonts w:ascii="Arial Narrow" w:hAnsi="Arial Narrow" w:cs="Arial Narrow"/>
          <w:sz w:val="24"/>
          <w:szCs w:val="24"/>
        </w:rPr>
      </w:pPr>
    </w:p>
    <w:p w:rsidR="00CA7E08" w:rsidRDefault="00CA7E08">
      <w:pPr>
        <w:rPr>
          <w:rFonts w:ascii="Arial Narrow" w:hAnsi="Arial Narrow" w:cs="Arial Narrow"/>
          <w:sz w:val="24"/>
          <w:szCs w:val="24"/>
        </w:rPr>
      </w:pPr>
    </w:p>
    <w:p w:rsidR="00CA7E08" w:rsidRDefault="00CA7E08">
      <w:pPr>
        <w:pStyle w:val="Title"/>
        <w:outlineLvl w:val="0"/>
        <w:rPr>
          <w:rFonts w:ascii="Arial Narrow" w:hAnsi="Arial Narrow" w:cs="Arial Narrow"/>
          <w:sz w:val="24"/>
          <w:szCs w:val="24"/>
        </w:rPr>
      </w:pPr>
    </w:p>
    <w:p w:rsidR="00CA7E08" w:rsidRPr="001A4F04" w:rsidRDefault="00CA7E08">
      <w:pPr>
        <w:pStyle w:val="Title"/>
        <w:outlineLvl w:val="0"/>
        <w:rPr>
          <w:rFonts w:ascii="Arial Narrow" w:hAnsi="Arial Narrow" w:cs="Arial Narrow"/>
          <w:sz w:val="24"/>
          <w:szCs w:val="24"/>
        </w:rPr>
      </w:pPr>
      <w:r w:rsidRPr="001A4F04">
        <w:rPr>
          <w:rFonts w:ascii="Arial Narrow" w:hAnsi="Arial Narrow" w:cs="Arial Narrow"/>
          <w:sz w:val="24"/>
          <w:szCs w:val="24"/>
        </w:rPr>
        <w:t>CURSOS,  SEMINARIOS Y OTROS</w:t>
      </w:r>
    </w:p>
    <w:p w:rsidR="00CA7E08" w:rsidRPr="001A4F04" w:rsidRDefault="00CA7E08">
      <w:pPr>
        <w:pStyle w:val="Interline"/>
        <w:rPr>
          <w:rFonts w:ascii="Arial Narrow" w:hAnsi="Arial Narrow" w:cs="Arial Narrow"/>
          <w:sz w:val="24"/>
          <w:szCs w:val="24"/>
        </w:rPr>
      </w:pPr>
    </w:p>
    <w:p w:rsidR="00CA7E08" w:rsidRDefault="00CA7E08">
      <w:pPr>
        <w:numPr>
          <w:ilvl w:val="0"/>
          <w:numId w:val="12"/>
        </w:numPr>
        <w:rPr>
          <w:rFonts w:ascii="Arial Narrow" w:hAnsi="Arial Narrow" w:cs="Arial Narrow"/>
          <w:sz w:val="24"/>
          <w:szCs w:val="24"/>
        </w:rPr>
      </w:pPr>
      <w:r w:rsidRPr="001A4F04">
        <w:rPr>
          <w:rFonts w:ascii="Arial Narrow" w:hAnsi="Arial Narrow" w:cs="Arial Narrow"/>
          <w:sz w:val="24"/>
          <w:szCs w:val="24"/>
        </w:rPr>
        <w:t xml:space="preserve">Inglés nivel </w:t>
      </w:r>
      <w:r>
        <w:rPr>
          <w:rFonts w:ascii="Arial Narrow" w:hAnsi="Arial Narrow" w:cs="Arial Narrow"/>
          <w:sz w:val="24"/>
          <w:szCs w:val="24"/>
        </w:rPr>
        <w:t>Intermedio</w:t>
      </w:r>
      <w:r w:rsidRPr="001A4F04">
        <w:rPr>
          <w:rFonts w:ascii="Arial Narrow" w:hAnsi="Arial Narrow" w:cs="Arial Narrow"/>
          <w:sz w:val="24"/>
          <w:szCs w:val="24"/>
        </w:rPr>
        <w:t xml:space="preserve"> en forma oral y escrita</w:t>
      </w:r>
      <w:r>
        <w:rPr>
          <w:rFonts w:ascii="Arial Narrow" w:hAnsi="Arial Narrow" w:cs="Arial Narrow"/>
          <w:sz w:val="24"/>
          <w:szCs w:val="24"/>
        </w:rPr>
        <w:t xml:space="preserve"> emitido por el Servicio de Aduanas</w:t>
      </w:r>
    </w:p>
    <w:p w:rsidR="00CA7E08" w:rsidRDefault="00CA7E08">
      <w:pPr>
        <w:numPr>
          <w:ilvl w:val="0"/>
          <w:numId w:val="12"/>
        </w:numPr>
        <w:rPr>
          <w:rFonts w:ascii="Arial Narrow" w:hAnsi="Arial Narrow" w:cs="Arial Narrow"/>
          <w:sz w:val="24"/>
          <w:szCs w:val="24"/>
        </w:rPr>
      </w:pPr>
      <w:r>
        <w:rPr>
          <w:rFonts w:ascii="Arial Narrow" w:hAnsi="Arial Narrow" w:cs="Arial Narrow"/>
          <w:sz w:val="24"/>
          <w:szCs w:val="24"/>
        </w:rPr>
        <w:t>Portugués emitido por la Embajada de Brasil</w:t>
      </w:r>
    </w:p>
    <w:p w:rsidR="00CA7E08" w:rsidRDefault="00CA7E08">
      <w:pPr>
        <w:numPr>
          <w:ilvl w:val="0"/>
          <w:numId w:val="12"/>
        </w:numPr>
        <w:rPr>
          <w:rFonts w:ascii="Arial Narrow" w:hAnsi="Arial Narrow" w:cs="Arial Narrow"/>
          <w:sz w:val="24"/>
          <w:szCs w:val="24"/>
        </w:rPr>
      </w:pPr>
      <w:r>
        <w:rPr>
          <w:rFonts w:ascii="Arial Narrow" w:hAnsi="Arial Narrow" w:cs="Arial Narrow"/>
          <w:sz w:val="24"/>
          <w:szCs w:val="24"/>
        </w:rPr>
        <w:t>Tramitaciones Aduaneras, Servicio de Aduanas</w:t>
      </w:r>
    </w:p>
    <w:p w:rsidR="00CA7E08" w:rsidRDefault="00CA7E08">
      <w:pPr>
        <w:numPr>
          <w:ilvl w:val="0"/>
          <w:numId w:val="12"/>
        </w:numPr>
        <w:rPr>
          <w:rFonts w:ascii="Arial Narrow" w:hAnsi="Arial Narrow" w:cs="Arial Narrow"/>
          <w:sz w:val="24"/>
          <w:szCs w:val="24"/>
        </w:rPr>
      </w:pPr>
      <w:r>
        <w:rPr>
          <w:rFonts w:ascii="Arial Narrow" w:hAnsi="Arial Narrow" w:cs="Arial Narrow"/>
          <w:sz w:val="24"/>
          <w:szCs w:val="24"/>
        </w:rPr>
        <w:t>Atención al Usuario, Servicio de Aduanas</w:t>
      </w:r>
    </w:p>
    <w:p w:rsidR="00CA7E08" w:rsidRDefault="00CA7E08">
      <w:pPr>
        <w:numPr>
          <w:ilvl w:val="0"/>
          <w:numId w:val="12"/>
        </w:numPr>
        <w:rPr>
          <w:rFonts w:ascii="Arial Narrow" w:hAnsi="Arial Narrow" w:cs="Arial Narrow"/>
          <w:sz w:val="24"/>
          <w:szCs w:val="24"/>
        </w:rPr>
      </w:pPr>
      <w:r>
        <w:rPr>
          <w:rFonts w:ascii="Arial Narrow" w:hAnsi="Arial Narrow" w:cs="Arial Narrow"/>
          <w:sz w:val="24"/>
          <w:szCs w:val="24"/>
        </w:rPr>
        <w:t>Compendio y Normas Aduaneras, Servicio de Aduanas</w:t>
      </w:r>
    </w:p>
    <w:p w:rsidR="00CA7E08" w:rsidRDefault="00CA7E08">
      <w:pPr>
        <w:numPr>
          <w:ilvl w:val="0"/>
          <w:numId w:val="12"/>
        </w:numPr>
        <w:rPr>
          <w:rFonts w:ascii="Arial Narrow" w:hAnsi="Arial Narrow" w:cs="Arial Narrow"/>
          <w:sz w:val="24"/>
          <w:szCs w:val="24"/>
        </w:rPr>
      </w:pPr>
      <w:r>
        <w:rPr>
          <w:rFonts w:ascii="Arial Narrow" w:hAnsi="Arial Narrow" w:cs="Arial Narrow"/>
          <w:sz w:val="24"/>
          <w:szCs w:val="24"/>
        </w:rPr>
        <w:t>Arancel, Servicio de Aduanas</w:t>
      </w:r>
    </w:p>
    <w:p w:rsidR="00CA7E08" w:rsidRDefault="00CA7E08">
      <w:pPr>
        <w:numPr>
          <w:ilvl w:val="0"/>
          <w:numId w:val="12"/>
        </w:numPr>
        <w:rPr>
          <w:rFonts w:ascii="Arial Narrow" w:hAnsi="Arial Narrow" w:cs="Arial Narrow"/>
          <w:sz w:val="24"/>
          <w:szCs w:val="24"/>
        </w:rPr>
      </w:pPr>
      <w:r>
        <w:rPr>
          <w:rFonts w:ascii="Arial Narrow" w:hAnsi="Arial Narrow" w:cs="Arial Narrow"/>
          <w:sz w:val="24"/>
          <w:szCs w:val="24"/>
        </w:rPr>
        <w:t>Fiscalización Documental, Servicio de Aduanas</w:t>
      </w:r>
    </w:p>
    <w:p w:rsidR="00CA7E08" w:rsidRDefault="00CA7E08">
      <w:pPr>
        <w:numPr>
          <w:ilvl w:val="0"/>
          <w:numId w:val="12"/>
        </w:numPr>
        <w:rPr>
          <w:rFonts w:ascii="Arial Narrow" w:hAnsi="Arial Narrow" w:cs="Arial Narrow"/>
          <w:sz w:val="24"/>
          <w:szCs w:val="24"/>
        </w:rPr>
      </w:pPr>
      <w:r>
        <w:rPr>
          <w:rFonts w:ascii="Arial Narrow" w:hAnsi="Arial Narrow" w:cs="Arial Narrow"/>
          <w:sz w:val="24"/>
          <w:szCs w:val="24"/>
        </w:rPr>
        <w:t>Procedimientos y Resoluciones, Servicio de Aduanas</w:t>
      </w:r>
    </w:p>
    <w:p w:rsidR="00CA7E08" w:rsidRDefault="00CA7E08">
      <w:pPr>
        <w:numPr>
          <w:ilvl w:val="0"/>
          <w:numId w:val="12"/>
        </w:numPr>
        <w:rPr>
          <w:rFonts w:ascii="Arial Narrow" w:hAnsi="Arial Narrow" w:cs="Arial Narrow"/>
          <w:sz w:val="24"/>
          <w:szCs w:val="24"/>
        </w:rPr>
      </w:pPr>
      <w:r>
        <w:rPr>
          <w:rFonts w:ascii="Arial Narrow" w:hAnsi="Arial Narrow" w:cs="Arial Narrow"/>
          <w:sz w:val="24"/>
          <w:szCs w:val="24"/>
        </w:rPr>
        <w:t>Comprensión del Medio, Mejoramiento para un buen negocio; Universidad Los Lagos</w:t>
      </w:r>
    </w:p>
    <w:p w:rsidR="00CA7E08" w:rsidRDefault="00CA7E08">
      <w:pPr>
        <w:numPr>
          <w:ilvl w:val="0"/>
          <w:numId w:val="12"/>
        </w:numPr>
        <w:rPr>
          <w:rFonts w:ascii="Arial Narrow" w:hAnsi="Arial Narrow" w:cs="Arial Narrow"/>
          <w:sz w:val="24"/>
          <w:szCs w:val="24"/>
        </w:rPr>
      </w:pPr>
      <w:r>
        <w:rPr>
          <w:rFonts w:ascii="Arial Narrow" w:hAnsi="Arial Narrow" w:cs="Arial Narrow"/>
          <w:sz w:val="24"/>
          <w:szCs w:val="24"/>
        </w:rPr>
        <w:t>Creación, Bases y fundamentos para un Negocio; Universidad San Juan</w:t>
      </w:r>
    </w:p>
    <w:p w:rsidR="00CA7E08" w:rsidRDefault="00CA7E08">
      <w:pPr>
        <w:rPr>
          <w:rFonts w:ascii="Arial Narrow" w:hAnsi="Arial Narrow" w:cs="Arial Narrow"/>
          <w:sz w:val="24"/>
          <w:szCs w:val="24"/>
        </w:rPr>
      </w:pPr>
    </w:p>
    <w:p w:rsidR="00CA7E08" w:rsidRDefault="00CA7E08">
      <w:pPr>
        <w:rPr>
          <w:rFonts w:ascii="Arial Narrow" w:hAnsi="Arial Narrow" w:cs="Arial Narrow"/>
          <w:sz w:val="24"/>
          <w:szCs w:val="24"/>
        </w:rPr>
      </w:pPr>
    </w:p>
    <w:p w:rsidR="00CA7E08" w:rsidRDefault="00CA7E08" w:rsidP="00FF7689">
      <w:pPr>
        <w:pStyle w:val="Title"/>
        <w:outlineLvl w:val="0"/>
        <w:rPr>
          <w:rFonts w:ascii="Arial Narrow" w:hAnsi="Arial Narrow" w:cs="Arial Narrow"/>
          <w:sz w:val="24"/>
          <w:szCs w:val="24"/>
        </w:rPr>
      </w:pPr>
      <w:r>
        <w:rPr>
          <w:rFonts w:ascii="Arial Narrow" w:hAnsi="Arial Narrow" w:cs="Arial Narrow"/>
          <w:sz w:val="24"/>
          <w:szCs w:val="24"/>
        </w:rPr>
        <w:t xml:space="preserve">REFERENCIAS LABORALES </w:t>
      </w:r>
    </w:p>
    <w:p w:rsidR="00CA7E08" w:rsidRDefault="00CA7E08" w:rsidP="00FF7689">
      <w:pPr>
        <w:pStyle w:val="Title"/>
        <w:jc w:val="left"/>
        <w:outlineLvl w:val="0"/>
        <w:rPr>
          <w:rFonts w:ascii="Arial Narrow" w:hAnsi="Arial Narrow" w:cs="Arial Narrow"/>
          <w:sz w:val="24"/>
          <w:szCs w:val="24"/>
        </w:rPr>
      </w:pPr>
    </w:p>
    <w:p w:rsidR="00CA7E08" w:rsidRDefault="00CA7E08" w:rsidP="00FF7689">
      <w:pPr>
        <w:pStyle w:val="Title"/>
        <w:jc w:val="left"/>
        <w:outlineLvl w:val="0"/>
        <w:rPr>
          <w:rFonts w:ascii="Arial Narrow" w:hAnsi="Arial Narrow" w:cs="Arial Narrow"/>
          <w:sz w:val="24"/>
          <w:szCs w:val="24"/>
        </w:rPr>
      </w:pP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Moisés Rode Fernandez</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Ex Director Regional Aduana Metropolitana</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02-2995200</w:t>
      </w: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Marcos Villegas G.</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Sub-Director Regional Aduana Metropolitana</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02-2995200</w:t>
      </w: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Lionel Tramon M</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Encargado de Sector Trafico y Losa</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02-2995200</w:t>
      </w: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Juan Vera M.</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Fiscalizador</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02-2995200</w:t>
      </w: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Salvador San Martino</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Gerente Gral. MADEMETAL SRL</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San Juan, Republica Argentina</w:t>
      </w: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Juan Pozo L.</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Asociacion de Productores Agropecuarios de Peñaflor</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09-96812115</w:t>
      </w: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Hector Opazo R.</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09-86275661</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Encargado Bodega Pharma Investi</w:t>
      </w: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Ricardo Rebolledo M.</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02-7147729</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Encargado de Comercio Exterior</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REICH de Comercio Exterior Ltda.</w:t>
      </w: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Patricio Hernandez</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02-6858653</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Jefe de Comercio Exterior</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TECNOGLOBAL/SONDA</w:t>
      </w: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Paulina Agurto</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02-6858662</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Encargada de Logistica</w:t>
      </w:r>
    </w:p>
    <w:p w:rsidR="00CA7E08" w:rsidRDefault="00CA7E08" w:rsidP="00FF7689">
      <w:pPr>
        <w:pStyle w:val="Title"/>
        <w:jc w:val="left"/>
        <w:outlineLvl w:val="0"/>
        <w:rPr>
          <w:rFonts w:ascii="Arial Narrow" w:hAnsi="Arial Narrow" w:cs="Arial Narrow"/>
          <w:b w:val="0"/>
          <w:bCs w:val="0"/>
          <w:sz w:val="24"/>
          <w:szCs w:val="24"/>
        </w:rPr>
      </w:pPr>
      <w:r>
        <w:rPr>
          <w:rFonts w:ascii="Arial Narrow" w:hAnsi="Arial Narrow" w:cs="Arial Narrow"/>
          <w:b w:val="0"/>
          <w:bCs w:val="0"/>
          <w:sz w:val="24"/>
          <w:szCs w:val="24"/>
        </w:rPr>
        <w:t>TECNOGLOBAL/SONDA</w:t>
      </w: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FF7689">
      <w:pPr>
        <w:pStyle w:val="Title"/>
        <w:jc w:val="left"/>
        <w:outlineLvl w:val="0"/>
        <w:rPr>
          <w:rFonts w:ascii="Arial Narrow" w:hAnsi="Arial Narrow" w:cs="Arial Narrow"/>
          <w:b w:val="0"/>
          <w:bCs w:val="0"/>
          <w:sz w:val="24"/>
          <w:szCs w:val="24"/>
        </w:rPr>
      </w:pPr>
    </w:p>
    <w:p w:rsidR="00CA7E08" w:rsidRDefault="00CA7E08" w:rsidP="00AB24E5">
      <w:pPr>
        <w:numPr>
          <w:ilvl w:val="0"/>
          <w:numId w:val="10"/>
        </w:numPr>
        <w:rPr>
          <w:rFonts w:ascii="Arial Narrow" w:hAnsi="Arial Narrow" w:cs="Arial Narrow"/>
          <w:sz w:val="24"/>
          <w:szCs w:val="24"/>
        </w:rPr>
      </w:pPr>
      <w:r>
        <w:rPr>
          <w:rFonts w:ascii="Arial Narrow" w:hAnsi="Arial Narrow" w:cs="Arial Narrow"/>
          <w:sz w:val="24"/>
          <w:szCs w:val="24"/>
        </w:rPr>
        <w:t xml:space="preserve">Pretensiones de renta (líquido): </w:t>
      </w:r>
      <w:r w:rsidRPr="00A93CA7">
        <w:rPr>
          <w:rFonts w:ascii="Arial Narrow" w:hAnsi="Arial Narrow" w:cs="Arial Narrow"/>
          <w:b/>
          <w:bCs/>
          <w:sz w:val="24"/>
          <w:szCs w:val="24"/>
        </w:rPr>
        <w:t xml:space="preserve">$ </w:t>
      </w:r>
      <w:r>
        <w:rPr>
          <w:rFonts w:ascii="Arial Narrow" w:hAnsi="Arial Narrow" w:cs="Arial Narrow"/>
          <w:b/>
          <w:bCs/>
          <w:sz w:val="24"/>
          <w:szCs w:val="24"/>
        </w:rPr>
        <w:t>650.000</w:t>
      </w:r>
      <w:r w:rsidRPr="00A93CA7">
        <w:rPr>
          <w:rFonts w:ascii="Arial Narrow" w:hAnsi="Arial Narrow" w:cs="Arial Narrow"/>
          <w:b/>
          <w:bCs/>
          <w:sz w:val="24"/>
          <w:szCs w:val="24"/>
        </w:rPr>
        <w:t>-.</w:t>
      </w:r>
    </w:p>
    <w:p w:rsidR="00CA7E08" w:rsidRDefault="00CA7E08" w:rsidP="00FF7689">
      <w:pPr>
        <w:pStyle w:val="Title"/>
        <w:jc w:val="left"/>
        <w:outlineLvl w:val="0"/>
        <w:rPr>
          <w:rFonts w:ascii="Arial Narrow" w:hAnsi="Arial Narrow" w:cs="Arial Narrow"/>
          <w:b w:val="0"/>
          <w:bCs w:val="0"/>
          <w:sz w:val="24"/>
          <w:szCs w:val="24"/>
        </w:rPr>
      </w:pPr>
    </w:p>
    <w:sectPr w:rsidR="00CA7E08" w:rsidSect="00B32167">
      <w:footerReference w:type="default" r:id="rId9"/>
      <w:pgSz w:w="12240" w:h="15840"/>
      <w:pgMar w:top="851" w:right="1134" w:bottom="113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E08" w:rsidRDefault="00CA7E08">
      <w:r>
        <w:separator/>
      </w:r>
    </w:p>
  </w:endnote>
  <w:endnote w:type="continuationSeparator" w:id="0">
    <w:p w:rsidR="00CA7E08" w:rsidRDefault="00CA7E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Zapf Dingbats">
    <w:panose1 w:val="00000000000000000000"/>
    <w:charset w:val="02"/>
    <w:family w:val="decorative"/>
    <w:notTrueType/>
    <w:pitch w:val="variable"/>
    <w:sig w:usb0="00000000" w:usb1="00000000" w:usb2="00000000" w:usb3="00000000" w:csb0="00000000" w:csb1="00000000"/>
  </w:font>
  <w:font w:name="Arial Narrow">
    <w:panose1 w:val="020B050602020203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E08" w:rsidRDefault="00CA7E08">
    <w:pPr>
      <w:pStyle w:val="Footer"/>
      <w:framePr w:wrap="auto" w:vAnchor="text" w:hAnchor="margin" w:xAlign="right" w:y="1"/>
      <w:rPr>
        <w:rStyle w:val="PageNumber"/>
      </w:rPr>
    </w:pPr>
  </w:p>
  <w:p w:rsidR="00CA7E08" w:rsidRDefault="00CA7E08">
    <w:pPr>
      <w:pStyle w:val="Footer"/>
      <w:tabs>
        <w:tab w:val="clear" w:pos="8504"/>
        <w:tab w:val="right" w:pos="9781"/>
      </w:tabs>
      <w:ind w:right="360"/>
      <w:rPr>
        <w:sz w:val="18"/>
        <w:szCs w:val="18"/>
      </w:rPr>
    </w:pPr>
    <w:r>
      <w:rPr>
        <w:snapToGrid w:val="0"/>
        <w:sz w:val="18"/>
        <w:szCs w:val="18"/>
      </w:rPr>
      <w:tab/>
    </w:r>
    <w:r>
      <w:rPr>
        <w:snapToGrid w:val="0"/>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E08" w:rsidRDefault="00CA7E08">
      <w:r>
        <w:separator/>
      </w:r>
    </w:p>
  </w:footnote>
  <w:footnote w:type="continuationSeparator" w:id="0">
    <w:p w:rsidR="00CA7E08" w:rsidRDefault="00CA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EEC"/>
    <w:multiLevelType w:val="singleLevel"/>
    <w:tmpl w:val="91C6DE6E"/>
    <w:lvl w:ilvl="0">
      <w:start w:val="1"/>
      <w:numFmt w:val="bullet"/>
      <w:lvlText w:val=""/>
      <w:lvlJc w:val="left"/>
      <w:pPr>
        <w:tabs>
          <w:tab w:val="num" w:pos="360"/>
        </w:tabs>
        <w:ind w:left="360" w:hanging="360"/>
      </w:pPr>
      <w:rPr>
        <w:rFonts w:ascii="Symbol" w:hAnsi="Symbol" w:cs="Symbol" w:hint="default"/>
      </w:rPr>
    </w:lvl>
  </w:abstractNum>
  <w:abstractNum w:abstractNumId="1">
    <w:nsid w:val="0AAF1FC0"/>
    <w:multiLevelType w:val="hybridMultilevel"/>
    <w:tmpl w:val="7FBE1120"/>
    <w:lvl w:ilvl="0" w:tplc="5A52680C">
      <w:start w:val="1"/>
      <w:numFmt w:val="bullet"/>
      <w:lvlText w:val="n"/>
      <w:lvlJc w:val="left"/>
      <w:pPr>
        <w:tabs>
          <w:tab w:val="num" w:pos="720"/>
        </w:tabs>
        <w:ind w:left="720" w:hanging="360"/>
      </w:pPr>
      <w:rPr>
        <w:rFonts w:ascii="Zapf Dingbats" w:hAnsi="Zapf Dingbats" w:cs="Zapf Dingbats" w:hint="default"/>
      </w:rPr>
    </w:lvl>
    <w:lvl w:ilvl="1" w:tplc="EE2E00CC">
      <w:start w:val="1"/>
      <w:numFmt w:val="bullet"/>
      <w:lvlText w:val="n"/>
      <w:lvlJc w:val="left"/>
      <w:pPr>
        <w:tabs>
          <w:tab w:val="num" w:pos="1440"/>
        </w:tabs>
        <w:ind w:left="1440" w:hanging="360"/>
      </w:pPr>
      <w:rPr>
        <w:rFonts w:ascii="Zapf Dingbats" w:hAnsi="Zapf Dingbats" w:cs="Zapf Dingbats" w:hint="default"/>
      </w:rPr>
    </w:lvl>
    <w:lvl w:ilvl="2" w:tplc="FF4A8620">
      <w:start w:val="1"/>
      <w:numFmt w:val="bullet"/>
      <w:lvlText w:val="n"/>
      <w:lvlJc w:val="left"/>
      <w:pPr>
        <w:tabs>
          <w:tab w:val="num" w:pos="2160"/>
        </w:tabs>
        <w:ind w:left="2160" w:hanging="360"/>
      </w:pPr>
      <w:rPr>
        <w:rFonts w:ascii="Zapf Dingbats" w:hAnsi="Zapf Dingbats" w:cs="Zapf Dingbats" w:hint="default"/>
      </w:rPr>
    </w:lvl>
    <w:lvl w:ilvl="3" w:tplc="205E3F44">
      <w:start w:val="1"/>
      <w:numFmt w:val="bullet"/>
      <w:lvlText w:val="n"/>
      <w:lvlJc w:val="left"/>
      <w:pPr>
        <w:tabs>
          <w:tab w:val="num" w:pos="2880"/>
        </w:tabs>
        <w:ind w:left="2880" w:hanging="360"/>
      </w:pPr>
      <w:rPr>
        <w:rFonts w:ascii="Zapf Dingbats" w:hAnsi="Zapf Dingbats" w:cs="Zapf Dingbats" w:hint="default"/>
      </w:rPr>
    </w:lvl>
    <w:lvl w:ilvl="4" w:tplc="77708930">
      <w:start w:val="1"/>
      <w:numFmt w:val="bullet"/>
      <w:lvlText w:val="n"/>
      <w:lvlJc w:val="left"/>
      <w:pPr>
        <w:tabs>
          <w:tab w:val="num" w:pos="3600"/>
        </w:tabs>
        <w:ind w:left="3600" w:hanging="360"/>
      </w:pPr>
      <w:rPr>
        <w:rFonts w:ascii="Zapf Dingbats" w:hAnsi="Zapf Dingbats" w:cs="Zapf Dingbats" w:hint="default"/>
      </w:rPr>
    </w:lvl>
    <w:lvl w:ilvl="5" w:tplc="8F5ADD60">
      <w:start w:val="1"/>
      <w:numFmt w:val="bullet"/>
      <w:lvlText w:val="n"/>
      <w:lvlJc w:val="left"/>
      <w:pPr>
        <w:tabs>
          <w:tab w:val="num" w:pos="4320"/>
        </w:tabs>
        <w:ind w:left="4320" w:hanging="360"/>
      </w:pPr>
      <w:rPr>
        <w:rFonts w:ascii="Zapf Dingbats" w:hAnsi="Zapf Dingbats" w:cs="Zapf Dingbats" w:hint="default"/>
      </w:rPr>
    </w:lvl>
    <w:lvl w:ilvl="6" w:tplc="6636BE18">
      <w:start w:val="1"/>
      <w:numFmt w:val="bullet"/>
      <w:lvlText w:val="n"/>
      <w:lvlJc w:val="left"/>
      <w:pPr>
        <w:tabs>
          <w:tab w:val="num" w:pos="5040"/>
        </w:tabs>
        <w:ind w:left="5040" w:hanging="360"/>
      </w:pPr>
      <w:rPr>
        <w:rFonts w:ascii="Zapf Dingbats" w:hAnsi="Zapf Dingbats" w:cs="Zapf Dingbats" w:hint="default"/>
      </w:rPr>
    </w:lvl>
    <w:lvl w:ilvl="7" w:tplc="577EFB00">
      <w:start w:val="1"/>
      <w:numFmt w:val="bullet"/>
      <w:lvlText w:val="n"/>
      <w:lvlJc w:val="left"/>
      <w:pPr>
        <w:tabs>
          <w:tab w:val="num" w:pos="5760"/>
        </w:tabs>
        <w:ind w:left="5760" w:hanging="360"/>
      </w:pPr>
      <w:rPr>
        <w:rFonts w:ascii="Zapf Dingbats" w:hAnsi="Zapf Dingbats" w:cs="Zapf Dingbats" w:hint="default"/>
      </w:rPr>
    </w:lvl>
    <w:lvl w:ilvl="8" w:tplc="E132CBFA">
      <w:start w:val="1"/>
      <w:numFmt w:val="bullet"/>
      <w:lvlText w:val="n"/>
      <w:lvlJc w:val="left"/>
      <w:pPr>
        <w:tabs>
          <w:tab w:val="num" w:pos="6480"/>
        </w:tabs>
        <w:ind w:left="6480" w:hanging="360"/>
      </w:pPr>
      <w:rPr>
        <w:rFonts w:ascii="Zapf Dingbats" w:hAnsi="Zapf Dingbats" w:cs="Zapf Dingbats" w:hint="default"/>
      </w:rPr>
    </w:lvl>
  </w:abstractNum>
  <w:abstractNum w:abstractNumId="2">
    <w:nsid w:val="0B810A8B"/>
    <w:multiLevelType w:val="singleLevel"/>
    <w:tmpl w:val="91C6DE6E"/>
    <w:lvl w:ilvl="0">
      <w:start w:val="1"/>
      <w:numFmt w:val="bullet"/>
      <w:lvlText w:val=""/>
      <w:lvlJc w:val="left"/>
      <w:pPr>
        <w:tabs>
          <w:tab w:val="num" w:pos="360"/>
        </w:tabs>
        <w:ind w:left="360" w:hanging="360"/>
      </w:pPr>
      <w:rPr>
        <w:rFonts w:ascii="Symbol" w:hAnsi="Symbol" w:cs="Symbol" w:hint="default"/>
      </w:rPr>
    </w:lvl>
  </w:abstractNum>
  <w:abstractNum w:abstractNumId="3">
    <w:nsid w:val="1092565F"/>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4">
    <w:nsid w:val="193E0FC3"/>
    <w:multiLevelType w:val="hybridMultilevel"/>
    <w:tmpl w:val="3698EBEE"/>
    <w:lvl w:ilvl="0" w:tplc="FE46672A">
      <w:start w:val="5"/>
      <w:numFmt w:val="bullet"/>
      <w:lvlText w:val="-"/>
      <w:lvlJc w:val="left"/>
      <w:pPr>
        <w:ind w:left="720" w:hanging="360"/>
      </w:pPr>
      <w:rPr>
        <w:rFonts w:ascii="Arial Narrow" w:eastAsia="Times New Roman" w:hAnsi="Arial Narro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cs="Wingdings" w:hint="default"/>
      </w:rPr>
    </w:lvl>
    <w:lvl w:ilvl="3" w:tplc="340A0001">
      <w:start w:val="1"/>
      <w:numFmt w:val="bullet"/>
      <w:lvlText w:val=""/>
      <w:lvlJc w:val="left"/>
      <w:pPr>
        <w:ind w:left="2880" w:hanging="360"/>
      </w:pPr>
      <w:rPr>
        <w:rFonts w:ascii="Symbol" w:hAnsi="Symbol" w:cs="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cs="Wingdings" w:hint="default"/>
      </w:rPr>
    </w:lvl>
    <w:lvl w:ilvl="6" w:tplc="340A0001">
      <w:start w:val="1"/>
      <w:numFmt w:val="bullet"/>
      <w:lvlText w:val=""/>
      <w:lvlJc w:val="left"/>
      <w:pPr>
        <w:ind w:left="5040" w:hanging="360"/>
      </w:pPr>
      <w:rPr>
        <w:rFonts w:ascii="Symbol" w:hAnsi="Symbol" w:cs="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cs="Wingdings" w:hint="default"/>
      </w:rPr>
    </w:lvl>
  </w:abstractNum>
  <w:abstractNum w:abstractNumId="5">
    <w:nsid w:val="1A542C17"/>
    <w:multiLevelType w:val="multilevel"/>
    <w:tmpl w:val="3FBC90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31A63EC"/>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7">
    <w:nsid w:val="27DA7FE6"/>
    <w:multiLevelType w:val="hybridMultilevel"/>
    <w:tmpl w:val="EB8A914C"/>
    <w:lvl w:ilvl="0" w:tplc="82CC57D8">
      <w:start w:val="1"/>
      <w:numFmt w:val="decimal"/>
      <w:lvlText w:val="%1."/>
      <w:lvlJc w:val="left"/>
      <w:pPr>
        <w:tabs>
          <w:tab w:val="num" w:pos="720"/>
        </w:tabs>
        <w:ind w:left="720" w:hanging="360"/>
      </w:pPr>
    </w:lvl>
    <w:lvl w:ilvl="1" w:tplc="5A4223C0">
      <w:start w:val="1"/>
      <w:numFmt w:val="decimal"/>
      <w:lvlText w:val="%2."/>
      <w:lvlJc w:val="left"/>
      <w:pPr>
        <w:tabs>
          <w:tab w:val="num" w:pos="1440"/>
        </w:tabs>
        <w:ind w:left="1440" w:hanging="360"/>
      </w:pPr>
    </w:lvl>
    <w:lvl w:ilvl="2" w:tplc="03925888">
      <w:start w:val="1"/>
      <w:numFmt w:val="decimal"/>
      <w:lvlText w:val="%3."/>
      <w:lvlJc w:val="left"/>
      <w:pPr>
        <w:tabs>
          <w:tab w:val="num" w:pos="2160"/>
        </w:tabs>
        <w:ind w:left="2160" w:hanging="360"/>
      </w:pPr>
    </w:lvl>
    <w:lvl w:ilvl="3" w:tplc="C3562F5A">
      <w:start w:val="1"/>
      <w:numFmt w:val="decimal"/>
      <w:lvlText w:val="%4."/>
      <w:lvlJc w:val="left"/>
      <w:pPr>
        <w:tabs>
          <w:tab w:val="num" w:pos="2880"/>
        </w:tabs>
        <w:ind w:left="2880" w:hanging="360"/>
      </w:pPr>
    </w:lvl>
    <w:lvl w:ilvl="4" w:tplc="01D213DC">
      <w:start w:val="1"/>
      <w:numFmt w:val="decimal"/>
      <w:lvlText w:val="%5."/>
      <w:lvlJc w:val="left"/>
      <w:pPr>
        <w:tabs>
          <w:tab w:val="num" w:pos="3600"/>
        </w:tabs>
        <w:ind w:left="3600" w:hanging="360"/>
      </w:pPr>
    </w:lvl>
    <w:lvl w:ilvl="5" w:tplc="264E00C8">
      <w:start w:val="1"/>
      <w:numFmt w:val="decimal"/>
      <w:lvlText w:val="%6."/>
      <w:lvlJc w:val="left"/>
      <w:pPr>
        <w:tabs>
          <w:tab w:val="num" w:pos="4320"/>
        </w:tabs>
        <w:ind w:left="4320" w:hanging="360"/>
      </w:pPr>
    </w:lvl>
    <w:lvl w:ilvl="6" w:tplc="4E7ED076">
      <w:start w:val="1"/>
      <w:numFmt w:val="decimal"/>
      <w:lvlText w:val="%7."/>
      <w:lvlJc w:val="left"/>
      <w:pPr>
        <w:tabs>
          <w:tab w:val="num" w:pos="5040"/>
        </w:tabs>
        <w:ind w:left="5040" w:hanging="360"/>
      </w:pPr>
    </w:lvl>
    <w:lvl w:ilvl="7" w:tplc="EEE8EF3A">
      <w:start w:val="1"/>
      <w:numFmt w:val="decimal"/>
      <w:lvlText w:val="%8."/>
      <w:lvlJc w:val="left"/>
      <w:pPr>
        <w:tabs>
          <w:tab w:val="num" w:pos="5760"/>
        </w:tabs>
        <w:ind w:left="5760" w:hanging="360"/>
      </w:pPr>
    </w:lvl>
    <w:lvl w:ilvl="8" w:tplc="490008F6">
      <w:start w:val="1"/>
      <w:numFmt w:val="decimal"/>
      <w:lvlText w:val="%9."/>
      <w:lvlJc w:val="left"/>
      <w:pPr>
        <w:tabs>
          <w:tab w:val="num" w:pos="6480"/>
        </w:tabs>
        <w:ind w:left="6480" w:hanging="360"/>
      </w:pPr>
    </w:lvl>
  </w:abstractNum>
  <w:abstractNum w:abstractNumId="8">
    <w:nsid w:val="2B522EF4"/>
    <w:multiLevelType w:val="hybridMultilevel"/>
    <w:tmpl w:val="102CD3C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nsid w:val="316536AB"/>
    <w:multiLevelType w:val="singleLevel"/>
    <w:tmpl w:val="91C6DE6E"/>
    <w:lvl w:ilvl="0">
      <w:start w:val="1"/>
      <w:numFmt w:val="bullet"/>
      <w:lvlText w:val=""/>
      <w:lvlJc w:val="left"/>
      <w:pPr>
        <w:tabs>
          <w:tab w:val="num" w:pos="360"/>
        </w:tabs>
        <w:ind w:left="360" w:hanging="360"/>
      </w:pPr>
      <w:rPr>
        <w:rFonts w:ascii="Symbol" w:hAnsi="Symbol" w:cs="Symbol" w:hint="default"/>
      </w:rPr>
    </w:lvl>
  </w:abstractNum>
  <w:abstractNum w:abstractNumId="10">
    <w:nsid w:val="36FE6C62"/>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11">
    <w:nsid w:val="3A1D2406"/>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12">
    <w:nsid w:val="432075C8"/>
    <w:multiLevelType w:val="singleLevel"/>
    <w:tmpl w:val="91C6DE6E"/>
    <w:lvl w:ilvl="0">
      <w:start w:val="1"/>
      <w:numFmt w:val="bullet"/>
      <w:lvlText w:val=""/>
      <w:lvlJc w:val="left"/>
      <w:pPr>
        <w:tabs>
          <w:tab w:val="num" w:pos="360"/>
        </w:tabs>
        <w:ind w:left="360" w:hanging="360"/>
      </w:pPr>
      <w:rPr>
        <w:rFonts w:ascii="Symbol" w:hAnsi="Symbol" w:cs="Symbol" w:hint="default"/>
      </w:rPr>
    </w:lvl>
  </w:abstractNum>
  <w:abstractNum w:abstractNumId="13">
    <w:nsid w:val="44E6738E"/>
    <w:multiLevelType w:val="hybridMultilevel"/>
    <w:tmpl w:val="8ED2B746"/>
    <w:lvl w:ilvl="0" w:tplc="0C0A0001">
      <w:start w:val="1"/>
      <w:numFmt w:val="bullet"/>
      <w:lvlText w:val=""/>
      <w:lvlJc w:val="left"/>
      <w:pPr>
        <w:tabs>
          <w:tab w:val="num" w:pos="720"/>
        </w:tabs>
        <w:ind w:left="720" w:hanging="360"/>
      </w:pPr>
      <w:rPr>
        <w:rFonts w:ascii="Symbol" w:hAnsi="Symbol" w:cs="Symbol" w:hint="default"/>
      </w:rPr>
    </w:lvl>
    <w:lvl w:ilvl="1" w:tplc="0C0A000F">
      <w:start w:val="1"/>
      <w:numFmt w:val="decimal"/>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54D25408"/>
    <w:multiLevelType w:val="hybridMultilevel"/>
    <w:tmpl w:val="DF36D62C"/>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5">
    <w:nsid w:val="5FD06F22"/>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16">
    <w:nsid w:val="6EA21365"/>
    <w:multiLevelType w:val="singleLevel"/>
    <w:tmpl w:val="91C6DE6E"/>
    <w:lvl w:ilvl="0">
      <w:start w:val="1"/>
      <w:numFmt w:val="bullet"/>
      <w:lvlText w:val=""/>
      <w:lvlJc w:val="left"/>
      <w:pPr>
        <w:tabs>
          <w:tab w:val="num" w:pos="360"/>
        </w:tabs>
        <w:ind w:left="360" w:hanging="360"/>
      </w:pPr>
      <w:rPr>
        <w:rFonts w:ascii="Symbol" w:hAnsi="Symbol" w:cs="Symbol" w:hint="default"/>
      </w:rPr>
    </w:lvl>
  </w:abstractNum>
  <w:abstractNum w:abstractNumId="17">
    <w:nsid w:val="735A09CF"/>
    <w:multiLevelType w:val="hybridMultilevel"/>
    <w:tmpl w:val="E5CEC2B6"/>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nsid w:val="7A074418"/>
    <w:multiLevelType w:val="singleLevel"/>
    <w:tmpl w:val="91C6DE6E"/>
    <w:lvl w:ilvl="0">
      <w:start w:val="1"/>
      <w:numFmt w:val="bullet"/>
      <w:lvlText w:val=""/>
      <w:lvlJc w:val="left"/>
      <w:pPr>
        <w:tabs>
          <w:tab w:val="num" w:pos="360"/>
        </w:tabs>
        <w:ind w:left="360" w:hanging="360"/>
      </w:pPr>
      <w:rPr>
        <w:rFonts w:ascii="Symbol" w:hAnsi="Symbol" w:cs="Symbol" w:hint="default"/>
      </w:rPr>
    </w:lvl>
  </w:abstractNum>
  <w:abstractNum w:abstractNumId="19">
    <w:nsid w:val="7A321FDA"/>
    <w:multiLevelType w:val="singleLevel"/>
    <w:tmpl w:val="91C6DE6E"/>
    <w:lvl w:ilvl="0">
      <w:start w:val="1"/>
      <w:numFmt w:val="bullet"/>
      <w:lvlText w:val=""/>
      <w:lvlJc w:val="left"/>
      <w:pPr>
        <w:tabs>
          <w:tab w:val="num" w:pos="360"/>
        </w:tabs>
        <w:ind w:left="360" w:hanging="360"/>
      </w:pPr>
      <w:rPr>
        <w:rFonts w:ascii="Symbol" w:hAnsi="Symbol" w:cs="Symbol" w:hint="default"/>
      </w:rPr>
    </w:lvl>
  </w:abstractNum>
  <w:num w:numId="1">
    <w:abstractNumId w:val="19"/>
  </w:num>
  <w:num w:numId="2">
    <w:abstractNumId w:val="9"/>
  </w:num>
  <w:num w:numId="3">
    <w:abstractNumId w:val="18"/>
  </w:num>
  <w:num w:numId="4">
    <w:abstractNumId w:val="0"/>
  </w:num>
  <w:num w:numId="5">
    <w:abstractNumId w:val="2"/>
  </w:num>
  <w:num w:numId="6">
    <w:abstractNumId w:val="16"/>
  </w:num>
  <w:num w:numId="7">
    <w:abstractNumId w:val="12"/>
  </w:num>
  <w:num w:numId="8">
    <w:abstractNumId w:val="11"/>
  </w:num>
  <w:num w:numId="9">
    <w:abstractNumId w:val="6"/>
  </w:num>
  <w:num w:numId="10">
    <w:abstractNumId w:val="3"/>
  </w:num>
  <w:num w:numId="11">
    <w:abstractNumId w:val="10"/>
  </w:num>
  <w:num w:numId="12">
    <w:abstractNumId w:val="15"/>
  </w:num>
  <w:num w:numId="13">
    <w:abstractNumId w:val="1"/>
  </w:num>
  <w:num w:numId="14">
    <w:abstractNumId w:val="7"/>
  </w:num>
  <w:num w:numId="15">
    <w:abstractNumId w:val="8"/>
  </w:num>
  <w:num w:numId="16">
    <w:abstractNumId w:val="13"/>
  </w:num>
  <w:num w:numId="17">
    <w:abstractNumId w:val="14"/>
  </w:num>
  <w:num w:numId="18">
    <w:abstractNumId w:val="17"/>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1DB3"/>
    <w:rsid w:val="00007E0D"/>
    <w:rsid w:val="00011F76"/>
    <w:rsid w:val="00020C26"/>
    <w:rsid w:val="000572D5"/>
    <w:rsid w:val="00060C0F"/>
    <w:rsid w:val="00095208"/>
    <w:rsid w:val="000A056B"/>
    <w:rsid w:val="000B11CA"/>
    <w:rsid w:val="000B3F3A"/>
    <w:rsid w:val="000D4CF4"/>
    <w:rsid w:val="000E7A8C"/>
    <w:rsid w:val="000F24B9"/>
    <w:rsid w:val="000F576E"/>
    <w:rsid w:val="00104FBF"/>
    <w:rsid w:val="001134D7"/>
    <w:rsid w:val="00121B62"/>
    <w:rsid w:val="00144E1B"/>
    <w:rsid w:val="00161F13"/>
    <w:rsid w:val="00161F30"/>
    <w:rsid w:val="001715B4"/>
    <w:rsid w:val="00177A4A"/>
    <w:rsid w:val="00192B01"/>
    <w:rsid w:val="001A17D3"/>
    <w:rsid w:val="001A4F04"/>
    <w:rsid w:val="001A5B5F"/>
    <w:rsid w:val="001B34C8"/>
    <w:rsid w:val="001E0907"/>
    <w:rsid w:val="002138D3"/>
    <w:rsid w:val="00213BFF"/>
    <w:rsid w:val="002418AB"/>
    <w:rsid w:val="00256113"/>
    <w:rsid w:val="00261DB3"/>
    <w:rsid w:val="0026327C"/>
    <w:rsid w:val="00276FEA"/>
    <w:rsid w:val="00290D20"/>
    <w:rsid w:val="00293018"/>
    <w:rsid w:val="002C5BA9"/>
    <w:rsid w:val="002E36B5"/>
    <w:rsid w:val="002F4120"/>
    <w:rsid w:val="003109AE"/>
    <w:rsid w:val="00315B54"/>
    <w:rsid w:val="00340687"/>
    <w:rsid w:val="0034300D"/>
    <w:rsid w:val="0036391A"/>
    <w:rsid w:val="003C2D8E"/>
    <w:rsid w:val="003D38A4"/>
    <w:rsid w:val="003E21EA"/>
    <w:rsid w:val="003F08C5"/>
    <w:rsid w:val="003F141A"/>
    <w:rsid w:val="00453BF4"/>
    <w:rsid w:val="00464088"/>
    <w:rsid w:val="00465B0F"/>
    <w:rsid w:val="00495B6F"/>
    <w:rsid w:val="004A2C5C"/>
    <w:rsid w:val="004A72A3"/>
    <w:rsid w:val="004B0BED"/>
    <w:rsid w:val="004B3748"/>
    <w:rsid w:val="004C066F"/>
    <w:rsid w:val="004D7F04"/>
    <w:rsid w:val="004E6EC1"/>
    <w:rsid w:val="004F1E7D"/>
    <w:rsid w:val="00502FA9"/>
    <w:rsid w:val="00512BF3"/>
    <w:rsid w:val="00515FEB"/>
    <w:rsid w:val="00520E37"/>
    <w:rsid w:val="005335E9"/>
    <w:rsid w:val="005532A1"/>
    <w:rsid w:val="0057219F"/>
    <w:rsid w:val="00574E99"/>
    <w:rsid w:val="005A4728"/>
    <w:rsid w:val="005A5611"/>
    <w:rsid w:val="005C22E4"/>
    <w:rsid w:val="005C38F5"/>
    <w:rsid w:val="005C3AF0"/>
    <w:rsid w:val="005D549D"/>
    <w:rsid w:val="005D69B8"/>
    <w:rsid w:val="00622D4C"/>
    <w:rsid w:val="00631528"/>
    <w:rsid w:val="00636A57"/>
    <w:rsid w:val="00653274"/>
    <w:rsid w:val="00672F9D"/>
    <w:rsid w:val="00684F5B"/>
    <w:rsid w:val="00685DC4"/>
    <w:rsid w:val="006947A1"/>
    <w:rsid w:val="006A45FF"/>
    <w:rsid w:val="006B047E"/>
    <w:rsid w:val="006B6C95"/>
    <w:rsid w:val="006D0E35"/>
    <w:rsid w:val="007170BA"/>
    <w:rsid w:val="00747551"/>
    <w:rsid w:val="00752F70"/>
    <w:rsid w:val="00757D9F"/>
    <w:rsid w:val="00766514"/>
    <w:rsid w:val="00766EA3"/>
    <w:rsid w:val="007B3658"/>
    <w:rsid w:val="007B601E"/>
    <w:rsid w:val="007C08A7"/>
    <w:rsid w:val="007C4797"/>
    <w:rsid w:val="007D2B2F"/>
    <w:rsid w:val="007E70C5"/>
    <w:rsid w:val="008051C8"/>
    <w:rsid w:val="00824624"/>
    <w:rsid w:val="00840D6A"/>
    <w:rsid w:val="00846261"/>
    <w:rsid w:val="0087279C"/>
    <w:rsid w:val="00892353"/>
    <w:rsid w:val="008C3F47"/>
    <w:rsid w:val="008D4704"/>
    <w:rsid w:val="00914AE9"/>
    <w:rsid w:val="00923066"/>
    <w:rsid w:val="00936F08"/>
    <w:rsid w:val="009427E2"/>
    <w:rsid w:val="00981615"/>
    <w:rsid w:val="00982151"/>
    <w:rsid w:val="009949A9"/>
    <w:rsid w:val="009A5A4E"/>
    <w:rsid w:val="009B1A7D"/>
    <w:rsid w:val="009B1E62"/>
    <w:rsid w:val="009C0E80"/>
    <w:rsid w:val="009D0429"/>
    <w:rsid w:val="009D11BE"/>
    <w:rsid w:val="009D16FC"/>
    <w:rsid w:val="009E025C"/>
    <w:rsid w:val="00A247E2"/>
    <w:rsid w:val="00A46F3D"/>
    <w:rsid w:val="00A55A5F"/>
    <w:rsid w:val="00A70F3E"/>
    <w:rsid w:val="00A72439"/>
    <w:rsid w:val="00A93CA7"/>
    <w:rsid w:val="00AB24E5"/>
    <w:rsid w:val="00AB77B7"/>
    <w:rsid w:val="00AE7318"/>
    <w:rsid w:val="00AF11C2"/>
    <w:rsid w:val="00B32167"/>
    <w:rsid w:val="00B330DC"/>
    <w:rsid w:val="00B348D9"/>
    <w:rsid w:val="00B40751"/>
    <w:rsid w:val="00B413C9"/>
    <w:rsid w:val="00B449AC"/>
    <w:rsid w:val="00B45B45"/>
    <w:rsid w:val="00B524EC"/>
    <w:rsid w:val="00B53DE3"/>
    <w:rsid w:val="00B57959"/>
    <w:rsid w:val="00B827A6"/>
    <w:rsid w:val="00B844B1"/>
    <w:rsid w:val="00B97F80"/>
    <w:rsid w:val="00BA7947"/>
    <w:rsid w:val="00BC0532"/>
    <w:rsid w:val="00BC36B2"/>
    <w:rsid w:val="00C22075"/>
    <w:rsid w:val="00C37475"/>
    <w:rsid w:val="00C43CC3"/>
    <w:rsid w:val="00C6121E"/>
    <w:rsid w:val="00C64DA1"/>
    <w:rsid w:val="00C66D1C"/>
    <w:rsid w:val="00C7147F"/>
    <w:rsid w:val="00C731AA"/>
    <w:rsid w:val="00C8136D"/>
    <w:rsid w:val="00C8346B"/>
    <w:rsid w:val="00CA7E08"/>
    <w:rsid w:val="00CD2A24"/>
    <w:rsid w:val="00D03E0F"/>
    <w:rsid w:val="00D50A5B"/>
    <w:rsid w:val="00D5712C"/>
    <w:rsid w:val="00DB03A8"/>
    <w:rsid w:val="00DC19D1"/>
    <w:rsid w:val="00DE165E"/>
    <w:rsid w:val="00DE5174"/>
    <w:rsid w:val="00DF0029"/>
    <w:rsid w:val="00E15820"/>
    <w:rsid w:val="00E20F55"/>
    <w:rsid w:val="00E32487"/>
    <w:rsid w:val="00E459EC"/>
    <w:rsid w:val="00E62335"/>
    <w:rsid w:val="00E6703E"/>
    <w:rsid w:val="00E90925"/>
    <w:rsid w:val="00E96D59"/>
    <w:rsid w:val="00EA3EE2"/>
    <w:rsid w:val="00EB1D04"/>
    <w:rsid w:val="00ED3625"/>
    <w:rsid w:val="00F21273"/>
    <w:rsid w:val="00F233CB"/>
    <w:rsid w:val="00F316D6"/>
    <w:rsid w:val="00F37E32"/>
    <w:rsid w:val="00F46DE9"/>
    <w:rsid w:val="00F546FF"/>
    <w:rsid w:val="00F55305"/>
    <w:rsid w:val="00F568DD"/>
    <w:rsid w:val="00F61BAD"/>
    <w:rsid w:val="00F86FE7"/>
    <w:rsid w:val="00FB30C5"/>
    <w:rsid w:val="00FF76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167"/>
    <w:pPr>
      <w:jc w:val="both"/>
    </w:pPr>
    <w:rPr>
      <w:lang w:val="es-CL" w:eastAsia="es-ES"/>
    </w:rPr>
  </w:style>
  <w:style w:type="paragraph" w:styleId="Heading1">
    <w:name w:val="heading 1"/>
    <w:basedOn w:val="Normal"/>
    <w:next w:val="Normal"/>
    <w:link w:val="Heading1Char"/>
    <w:uiPriority w:val="99"/>
    <w:qFormat/>
    <w:rsid w:val="00B32167"/>
    <w:pPr>
      <w:keepNext/>
      <w:jc w:val="center"/>
      <w:outlineLvl w:val="0"/>
    </w:pPr>
    <w:rPr>
      <w:b/>
      <w:bCs/>
    </w:rPr>
  </w:style>
  <w:style w:type="paragraph" w:styleId="Heading2">
    <w:name w:val="heading 2"/>
    <w:basedOn w:val="Normal"/>
    <w:next w:val="Normal"/>
    <w:link w:val="Heading2Char"/>
    <w:uiPriority w:val="99"/>
    <w:qFormat/>
    <w:rsid w:val="00B32167"/>
    <w:pPr>
      <w:keepNext/>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036"/>
    <w:rPr>
      <w:rFonts w:asciiTheme="majorHAnsi" w:eastAsiaTheme="majorEastAsia" w:hAnsiTheme="majorHAnsi" w:cstheme="majorBidi"/>
      <w:b/>
      <w:bCs/>
      <w:kern w:val="32"/>
      <w:sz w:val="32"/>
      <w:szCs w:val="32"/>
      <w:lang w:val="es-CL" w:eastAsia="es-ES"/>
    </w:rPr>
  </w:style>
  <w:style w:type="character" w:customStyle="1" w:styleId="Heading2Char">
    <w:name w:val="Heading 2 Char"/>
    <w:basedOn w:val="DefaultParagraphFont"/>
    <w:link w:val="Heading2"/>
    <w:uiPriority w:val="9"/>
    <w:semiHidden/>
    <w:rsid w:val="009B0036"/>
    <w:rPr>
      <w:rFonts w:asciiTheme="majorHAnsi" w:eastAsiaTheme="majorEastAsia" w:hAnsiTheme="majorHAnsi" w:cstheme="majorBidi"/>
      <w:b/>
      <w:bCs/>
      <w:i/>
      <w:iCs/>
      <w:sz w:val="28"/>
      <w:szCs w:val="28"/>
      <w:lang w:val="es-CL" w:eastAsia="es-ES"/>
    </w:rPr>
  </w:style>
  <w:style w:type="paragraph" w:customStyle="1" w:styleId="Interline">
    <w:name w:val="Interline"/>
    <w:basedOn w:val="Subtitle"/>
    <w:uiPriority w:val="99"/>
    <w:rsid w:val="00B32167"/>
    <w:pPr>
      <w:spacing w:after="0"/>
      <w:jc w:val="left"/>
      <w:outlineLvl w:val="9"/>
    </w:pPr>
    <w:rPr>
      <w:rFonts w:ascii="Times New Roman" w:hAnsi="Times New Roman" w:cs="Times New Roman"/>
      <w:b/>
      <w:bCs/>
      <w:sz w:val="12"/>
      <w:szCs w:val="12"/>
    </w:rPr>
  </w:style>
  <w:style w:type="paragraph" w:styleId="Subtitle">
    <w:name w:val="Subtitle"/>
    <w:basedOn w:val="Normal"/>
    <w:link w:val="SubtitleChar"/>
    <w:uiPriority w:val="99"/>
    <w:qFormat/>
    <w:rsid w:val="00B32167"/>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9B0036"/>
    <w:rPr>
      <w:rFonts w:asciiTheme="majorHAnsi" w:eastAsiaTheme="majorEastAsia" w:hAnsiTheme="majorHAnsi" w:cstheme="majorBidi"/>
      <w:sz w:val="24"/>
      <w:szCs w:val="24"/>
      <w:lang w:val="es-CL" w:eastAsia="es-ES"/>
    </w:rPr>
  </w:style>
  <w:style w:type="paragraph" w:styleId="PlainText">
    <w:name w:val="Plain Text"/>
    <w:basedOn w:val="Normal"/>
    <w:link w:val="PlainTextChar"/>
    <w:uiPriority w:val="99"/>
    <w:rsid w:val="00B32167"/>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B0036"/>
    <w:rPr>
      <w:rFonts w:ascii="Courier New" w:hAnsi="Courier New" w:cs="Courier New"/>
      <w:sz w:val="20"/>
      <w:szCs w:val="20"/>
      <w:lang w:val="es-CL" w:eastAsia="es-ES"/>
    </w:rPr>
  </w:style>
  <w:style w:type="paragraph" w:styleId="Title">
    <w:name w:val="Title"/>
    <w:basedOn w:val="Normal"/>
    <w:link w:val="TitleChar"/>
    <w:uiPriority w:val="99"/>
    <w:qFormat/>
    <w:rsid w:val="00B32167"/>
    <w:pPr>
      <w:jc w:val="center"/>
    </w:pPr>
    <w:rPr>
      <w:b/>
      <w:bCs/>
    </w:rPr>
  </w:style>
  <w:style w:type="character" w:customStyle="1" w:styleId="TitleChar">
    <w:name w:val="Title Char"/>
    <w:basedOn w:val="DefaultParagraphFont"/>
    <w:link w:val="Title"/>
    <w:uiPriority w:val="10"/>
    <w:rsid w:val="009B0036"/>
    <w:rPr>
      <w:rFonts w:asciiTheme="majorHAnsi" w:eastAsiaTheme="majorEastAsia" w:hAnsiTheme="majorHAnsi" w:cstheme="majorBidi"/>
      <w:b/>
      <w:bCs/>
      <w:kern w:val="28"/>
      <w:sz w:val="32"/>
      <w:szCs w:val="32"/>
      <w:lang w:val="es-CL" w:eastAsia="es-ES"/>
    </w:rPr>
  </w:style>
  <w:style w:type="paragraph" w:styleId="BodyText">
    <w:name w:val="Body Text"/>
    <w:basedOn w:val="Normal"/>
    <w:link w:val="BodyTextChar"/>
    <w:uiPriority w:val="99"/>
    <w:rsid w:val="00B32167"/>
  </w:style>
  <w:style w:type="character" w:customStyle="1" w:styleId="BodyTextChar">
    <w:name w:val="Body Text Char"/>
    <w:basedOn w:val="DefaultParagraphFont"/>
    <w:link w:val="BodyText"/>
    <w:uiPriority w:val="99"/>
    <w:semiHidden/>
    <w:rsid w:val="009B0036"/>
    <w:rPr>
      <w:lang w:val="es-CL" w:eastAsia="es-ES"/>
    </w:rPr>
  </w:style>
  <w:style w:type="paragraph" w:styleId="DocumentMap">
    <w:name w:val="Document Map"/>
    <w:basedOn w:val="Normal"/>
    <w:link w:val="DocumentMapChar"/>
    <w:uiPriority w:val="99"/>
    <w:semiHidden/>
    <w:rsid w:val="00B3216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B0036"/>
    <w:rPr>
      <w:sz w:val="0"/>
      <w:szCs w:val="0"/>
      <w:lang w:val="es-CL" w:eastAsia="es-ES"/>
    </w:rPr>
  </w:style>
  <w:style w:type="paragraph" w:styleId="Header">
    <w:name w:val="header"/>
    <w:basedOn w:val="Normal"/>
    <w:link w:val="HeaderChar"/>
    <w:uiPriority w:val="99"/>
    <w:rsid w:val="00B32167"/>
    <w:pPr>
      <w:tabs>
        <w:tab w:val="center" w:pos="4252"/>
        <w:tab w:val="right" w:pos="8504"/>
      </w:tabs>
    </w:pPr>
  </w:style>
  <w:style w:type="character" w:customStyle="1" w:styleId="HeaderChar">
    <w:name w:val="Header Char"/>
    <w:basedOn w:val="DefaultParagraphFont"/>
    <w:link w:val="Header"/>
    <w:uiPriority w:val="99"/>
    <w:semiHidden/>
    <w:rsid w:val="009B0036"/>
    <w:rPr>
      <w:lang w:val="es-CL" w:eastAsia="es-ES"/>
    </w:rPr>
  </w:style>
  <w:style w:type="paragraph" w:styleId="Footer">
    <w:name w:val="footer"/>
    <w:basedOn w:val="Normal"/>
    <w:link w:val="FooterChar"/>
    <w:uiPriority w:val="99"/>
    <w:rsid w:val="00B32167"/>
    <w:pPr>
      <w:tabs>
        <w:tab w:val="center" w:pos="4252"/>
        <w:tab w:val="right" w:pos="8504"/>
      </w:tabs>
    </w:pPr>
  </w:style>
  <w:style w:type="character" w:customStyle="1" w:styleId="FooterChar">
    <w:name w:val="Footer Char"/>
    <w:basedOn w:val="DefaultParagraphFont"/>
    <w:link w:val="Footer"/>
    <w:uiPriority w:val="99"/>
    <w:semiHidden/>
    <w:rsid w:val="009B0036"/>
    <w:rPr>
      <w:lang w:val="es-CL" w:eastAsia="es-ES"/>
    </w:rPr>
  </w:style>
  <w:style w:type="character" w:styleId="PageNumber">
    <w:name w:val="page number"/>
    <w:basedOn w:val="DefaultParagraphFont"/>
    <w:uiPriority w:val="99"/>
    <w:rsid w:val="00B32167"/>
  </w:style>
  <w:style w:type="character" w:styleId="Hyperlink">
    <w:name w:val="Hyperlink"/>
    <w:basedOn w:val="DefaultParagraphFont"/>
    <w:uiPriority w:val="99"/>
    <w:rsid w:val="00464088"/>
    <w:rPr>
      <w:color w:val="0000FF"/>
      <w:u w:val="single"/>
    </w:rPr>
  </w:style>
</w:styles>
</file>

<file path=word/webSettings.xml><?xml version="1.0" encoding="utf-8"?>
<w:webSettings xmlns:r="http://schemas.openxmlformats.org/officeDocument/2006/relationships" xmlns:w="http://schemas.openxmlformats.org/wordprocessingml/2006/main">
  <w:divs>
    <w:div w:id="1050107211">
      <w:marLeft w:val="0"/>
      <w:marRight w:val="0"/>
      <w:marTop w:val="0"/>
      <w:marBottom w:val="0"/>
      <w:divBdr>
        <w:top w:val="none" w:sz="0" w:space="0" w:color="auto"/>
        <w:left w:val="none" w:sz="0" w:space="0" w:color="auto"/>
        <w:bottom w:val="none" w:sz="0" w:space="0" w:color="auto"/>
        <w:right w:val="none" w:sz="0" w:space="0" w:color="auto"/>
      </w:divBdr>
      <w:divsChild>
        <w:div w:id="1050107215">
          <w:marLeft w:val="0"/>
          <w:marRight w:val="0"/>
          <w:marTop w:val="0"/>
          <w:marBottom w:val="0"/>
          <w:divBdr>
            <w:top w:val="none" w:sz="0" w:space="0" w:color="auto"/>
            <w:left w:val="none" w:sz="0" w:space="0" w:color="auto"/>
            <w:bottom w:val="none" w:sz="0" w:space="0" w:color="auto"/>
            <w:right w:val="none" w:sz="0" w:space="0" w:color="auto"/>
          </w:divBdr>
          <w:divsChild>
            <w:div w:id="1050107216">
              <w:marLeft w:val="525"/>
              <w:marRight w:val="0"/>
              <w:marTop w:val="0"/>
              <w:marBottom w:val="750"/>
              <w:divBdr>
                <w:top w:val="none" w:sz="0" w:space="0" w:color="auto"/>
                <w:left w:val="none" w:sz="0" w:space="0" w:color="auto"/>
                <w:bottom w:val="none" w:sz="0" w:space="0" w:color="auto"/>
                <w:right w:val="none" w:sz="0" w:space="0" w:color="auto"/>
              </w:divBdr>
              <w:divsChild>
                <w:div w:id="1050107209">
                  <w:marLeft w:val="0"/>
                  <w:marRight w:val="0"/>
                  <w:marTop w:val="0"/>
                  <w:marBottom w:val="0"/>
                  <w:divBdr>
                    <w:top w:val="none" w:sz="0" w:space="0" w:color="auto"/>
                    <w:left w:val="none" w:sz="0" w:space="0" w:color="auto"/>
                    <w:bottom w:val="none" w:sz="0" w:space="0" w:color="auto"/>
                    <w:right w:val="none" w:sz="0" w:space="0" w:color="auto"/>
                  </w:divBdr>
                  <w:divsChild>
                    <w:div w:id="10501072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50107213">
      <w:marLeft w:val="0"/>
      <w:marRight w:val="0"/>
      <w:marTop w:val="0"/>
      <w:marBottom w:val="0"/>
      <w:divBdr>
        <w:top w:val="none" w:sz="0" w:space="0" w:color="auto"/>
        <w:left w:val="none" w:sz="0" w:space="0" w:color="auto"/>
        <w:bottom w:val="none" w:sz="0" w:space="0" w:color="auto"/>
        <w:right w:val="none" w:sz="0" w:space="0" w:color="auto"/>
      </w:divBdr>
      <w:divsChild>
        <w:div w:id="1050107207">
          <w:marLeft w:val="0"/>
          <w:marRight w:val="0"/>
          <w:marTop w:val="0"/>
          <w:marBottom w:val="0"/>
          <w:divBdr>
            <w:top w:val="none" w:sz="0" w:space="0" w:color="auto"/>
            <w:left w:val="none" w:sz="0" w:space="0" w:color="auto"/>
            <w:bottom w:val="none" w:sz="0" w:space="0" w:color="auto"/>
            <w:right w:val="none" w:sz="0" w:space="0" w:color="auto"/>
          </w:divBdr>
        </w:div>
      </w:divsChild>
    </w:div>
    <w:div w:id="1050107214">
      <w:marLeft w:val="0"/>
      <w:marRight w:val="0"/>
      <w:marTop w:val="0"/>
      <w:marBottom w:val="0"/>
      <w:divBdr>
        <w:top w:val="none" w:sz="0" w:space="0" w:color="auto"/>
        <w:left w:val="none" w:sz="0" w:space="0" w:color="auto"/>
        <w:bottom w:val="none" w:sz="0" w:space="0" w:color="auto"/>
        <w:right w:val="none" w:sz="0" w:space="0" w:color="auto"/>
      </w:divBdr>
      <w:divsChild>
        <w:div w:id="1050107208">
          <w:marLeft w:val="0"/>
          <w:marRight w:val="0"/>
          <w:marTop w:val="0"/>
          <w:marBottom w:val="0"/>
          <w:divBdr>
            <w:top w:val="none" w:sz="0" w:space="0" w:color="auto"/>
            <w:left w:val="none" w:sz="0" w:space="0" w:color="auto"/>
            <w:bottom w:val="none" w:sz="0" w:space="0" w:color="auto"/>
            <w:right w:val="none" w:sz="0" w:space="0" w:color="auto"/>
          </w:divBdr>
          <w:divsChild>
            <w:div w:id="1050107218">
              <w:marLeft w:val="0"/>
              <w:marRight w:val="0"/>
              <w:marTop w:val="0"/>
              <w:marBottom w:val="0"/>
              <w:divBdr>
                <w:top w:val="none" w:sz="0" w:space="0" w:color="auto"/>
                <w:left w:val="none" w:sz="0" w:space="0" w:color="auto"/>
                <w:bottom w:val="none" w:sz="0" w:space="0" w:color="auto"/>
                <w:right w:val="none" w:sz="0" w:space="0" w:color="auto"/>
              </w:divBdr>
            </w:div>
            <w:div w:id="10501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07219">
      <w:marLeft w:val="0"/>
      <w:marRight w:val="0"/>
      <w:marTop w:val="0"/>
      <w:marBottom w:val="0"/>
      <w:divBdr>
        <w:top w:val="none" w:sz="0" w:space="0" w:color="auto"/>
        <w:left w:val="none" w:sz="0" w:space="0" w:color="auto"/>
        <w:bottom w:val="none" w:sz="0" w:space="0" w:color="auto"/>
        <w:right w:val="none" w:sz="0" w:space="0" w:color="auto"/>
      </w:divBdr>
      <w:divsChild>
        <w:div w:id="1050107210">
          <w:marLeft w:val="0"/>
          <w:marRight w:val="0"/>
          <w:marTop w:val="0"/>
          <w:marBottom w:val="0"/>
          <w:divBdr>
            <w:top w:val="none" w:sz="0" w:space="0" w:color="auto"/>
            <w:left w:val="none" w:sz="0" w:space="0" w:color="auto"/>
            <w:bottom w:val="none" w:sz="0" w:space="0" w:color="auto"/>
            <w:right w:val="none" w:sz="0" w:space="0" w:color="auto"/>
          </w:divBdr>
          <w:divsChild>
            <w:div w:id="1050107222">
              <w:marLeft w:val="525"/>
              <w:marRight w:val="0"/>
              <w:marTop w:val="0"/>
              <w:marBottom w:val="750"/>
              <w:divBdr>
                <w:top w:val="none" w:sz="0" w:space="0" w:color="auto"/>
                <w:left w:val="none" w:sz="0" w:space="0" w:color="auto"/>
                <w:bottom w:val="none" w:sz="0" w:space="0" w:color="auto"/>
                <w:right w:val="none" w:sz="0" w:space="0" w:color="auto"/>
              </w:divBdr>
              <w:divsChild>
                <w:div w:id="1050107217">
                  <w:marLeft w:val="0"/>
                  <w:marRight w:val="0"/>
                  <w:marTop w:val="0"/>
                  <w:marBottom w:val="0"/>
                  <w:divBdr>
                    <w:top w:val="none" w:sz="0" w:space="0" w:color="auto"/>
                    <w:left w:val="none" w:sz="0" w:space="0" w:color="auto"/>
                    <w:bottom w:val="none" w:sz="0" w:space="0" w:color="auto"/>
                    <w:right w:val="none" w:sz="0" w:space="0" w:color="auto"/>
                  </w:divBdr>
                  <w:divsChild>
                    <w:div w:id="10501072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n&#233;.orellana@gmail.com" TargetMode="External"/><Relationship Id="rId3" Type="http://schemas.openxmlformats.org/officeDocument/2006/relationships/settings" Target="settings.xml"/><Relationship Id="rId7" Type="http://schemas.openxmlformats.org/officeDocument/2006/relationships/hyperlink" Target="mailto:alerce22@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6</Pages>
  <Words>2102</Words>
  <Characters>11564</Characters>
  <Application>Microsoft Office Outlook</Application>
  <DocSecurity>0</DocSecurity>
  <Lines>0</Lines>
  <Paragraphs>0</Paragraphs>
  <ScaleCrop>false</ScaleCrop>
  <Company>TRADEWINGS LTDA.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ejecutivo</dc:title>
  <dc:subject/>
  <dc:creator>orellre01</dc:creator>
  <cp:keywords/>
  <dc:description/>
  <cp:lastModifiedBy>rorellana</cp:lastModifiedBy>
  <cp:revision>2</cp:revision>
  <cp:lastPrinted>2011-04-21T11:22:00Z</cp:lastPrinted>
  <dcterms:created xsi:type="dcterms:W3CDTF">2013-04-03T12:21:00Z</dcterms:created>
  <dcterms:modified xsi:type="dcterms:W3CDTF">2013-04-03T12:22:00Z</dcterms:modified>
</cp:coreProperties>
</file>